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CD7F5" w14:textId="7635C5D7" w:rsidR="001A1731" w:rsidRDefault="001A1731" w:rsidP="001A1731">
      <w:pPr>
        <w:spacing w:line="276" w:lineRule="auto"/>
        <w:jc w:val="right"/>
        <w:rPr>
          <w:szCs w:val="24"/>
        </w:rPr>
      </w:pPr>
      <w:r w:rsidRPr="00B14968">
        <w:rPr>
          <w:szCs w:val="24"/>
        </w:rPr>
        <w:t>Pirkimo sąlygų 7 priedas „Sutarties projektas“</w:t>
      </w:r>
    </w:p>
    <w:p w14:paraId="6301861F" w14:textId="77777777" w:rsidR="001A1731" w:rsidRDefault="001A1731" w:rsidP="001A1731">
      <w:pPr>
        <w:spacing w:line="276" w:lineRule="auto"/>
        <w:jc w:val="right"/>
        <w:rPr>
          <w:b/>
          <w:caps/>
        </w:rPr>
      </w:pPr>
    </w:p>
    <w:p w14:paraId="25B2B577" w14:textId="4F614264" w:rsidR="004C7D6A" w:rsidRDefault="004C7D6A" w:rsidP="004C7D6A">
      <w:pPr>
        <w:spacing w:line="276" w:lineRule="auto"/>
        <w:jc w:val="center"/>
        <w:rPr>
          <w:b/>
          <w:caps/>
        </w:rPr>
      </w:pPr>
      <w:r>
        <w:rPr>
          <w:b/>
          <w:caps/>
        </w:rPr>
        <w:t>PASLAUGŲ pirkimo</w:t>
      </w:r>
      <w:r>
        <w:rPr>
          <w:rFonts w:eastAsia="Arial"/>
        </w:rPr>
        <w:t>–</w:t>
      </w:r>
      <w:r>
        <w:rPr>
          <w:b/>
          <w:caps/>
        </w:rPr>
        <w:t>pardavimo sutarties Bendrosios sąlygos</w:t>
      </w:r>
    </w:p>
    <w:p w14:paraId="53E86714" w14:textId="77777777" w:rsidR="004C7D6A" w:rsidRDefault="004C7D6A" w:rsidP="004C7D6A">
      <w:pPr>
        <w:spacing w:line="276" w:lineRule="auto"/>
        <w:jc w:val="center"/>
      </w:pPr>
    </w:p>
    <w:p w14:paraId="15C743BC" w14:textId="77777777" w:rsidR="004C7D6A" w:rsidRDefault="004C7D6A" w:rsidP="004C7D6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87E3221" w14:textId="77777777" w:rsidR="004C7D6A" w:rsidRDefault="004C7D6A" w:rsidP="004C7D6A">
      <w:pPr>
        <w:keepNext/>
        <w:keepLines/>
        <w:tabs>
          <w:tab w:val="left" w:pos="426"/>
        </w:tabs>
        <w:spacing w:line="276" w:lineRule="auto"/>
        <w:jc w:val="both"/>
        <w:rPr>
          <w:rFonts w:eastAsia="Cambria"/>
          <w:b/>
          <w:bCs/>
          <w:caps/>
          <w14:numSpacing w14:val="tabular"/>
        </w:rPr>
      </w:pPr>
    </w:p>
    <w:p w14:paraId="3C55E39F" w14:textId="77777777" w:rsidR="004C7D6A" w:rsidRDefault="004C7D6A" w:rsidP="004C7D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60A171D" w14:textId="77777777" w:rsidR="004C7D6A" w:rsidRDefault="004C7D6A" w:rsidP="004C7D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C2590E6" w14:textId="77777777" w:rsidR="004C7D6A" w:rsidRDefault="004C7D6A" w:rsidP="004C7D6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8348779"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23DDE1C"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A7EB802"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A65E46B" w14:textId="77777777" w:rsidR="004C7D6A" w:rsidRDefault="004C7D6A" w:rsidP="004C7D6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F89F7B"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A0B1DE1" w14:textId="77777777" w:rsidR="004C7D6A" w:rsidRDefault="004C7D6A" w:rsidP="004C7D6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0A9BE80" w14:textId="77777777" w:rsidR="004C7D6A" w:rsidRDefault="004C7D6A" w:rsidP="004C7D6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AFE1E86"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E5D559"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9366291"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6702718"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798BC6E"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981936A"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B011FFB"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53484D3" w14:textId="77777777" w:rsidR="004C7D6A" w:rsidRDefault="004C7D6A" w:rsidP="004C7D6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AD865AD" w14:textId="77777777" w:rsidR="004C7D6A" w:rsidRDefault="004C7D6A" w:rsidP="004C7D6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C15B37"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6D51DC1"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8E3479C" w14:textId="77777777" w:rsidR="004C7D6A" w:rsidRDefault="004C7D6A" w:rsidP="004C7D6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23F04FC" w14:textId="77777777" w:rsidR="004C7D6A" w:rsidRDefault="004C7D6A" w:rsidP="004C7D6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6AF252A"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p>
    <w:p w14:paraId="1831B27F" w14:textId="77777777" w:rsidR="004C7D6A" w:rsidRDefault="004C7D6A" w:rsidP="004C7D6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5997DBD" w14:textId="77777777" w:rsidR="004C7D6A" w:rsidRDefault="004C7D6A" w:rsidP="004C7D6A">
      <w:pPr>
        <w:keepNext/>
        <w:keepLines/>
        <w:tabs>
          <w:tab w:val="left" w:pos="567"/>
        </w:tabs>
        <w:spacing w:line="276" w:lineRule="auto"/>
        <w:ind w:left="792"/>
        <w:jc w:val="both"/>
        <w:rPr>
          <w:rFonts w:eastAsia="Cambria"/>
          <w:b/>
          <w:bCs/>
          <w14:numSpacing w14:val="tabular"/>
        </w:rPr>
      </w:pPr>
    </w:p>
    <w:p w14:paraId="2C79A011"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0FE6EF0"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BF2C0F5"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E153B1"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1547B39"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1083650"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3187799"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CB10EF0"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F96C54F"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61C4369"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6552F992"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B3D3B7E"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720285E"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p>
    <w:p w14:paraId="67B95E96"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D6E826C"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38E5296" w14:textId="77777777" w:rsidR="004C7D6A" w:rsidRDefault="004C7D6A" w:rsidP="004C7D6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60306CE" w14:textId="77777777" w:rsidR="004C7D6A" w:rsidRDefault="004C7D6A" w:rsidP="004C7D6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D28DD28" w14:textId="77777777" w:rsidR="004C7D6A" w:rsidRDefault="004C7D6A" w:rsidP="004C7D6A">
      <w:pPr>
        <w:tabs>
          <w:tab w:val="left" w:pos="709"/>
        </w:tabs>
        <w:spacing w:line="276" w:lineRule="auto"/>
        <w:jc w:val="both"/>
        <w:outlineLvl w:val="2"/>
        <w:rPr>
          <w:rFonts w:eastAsia="Trebuchet MS"/>
          <w:bCs/>
        </w:rPr>
      </w:pPr>
      <w:r>
        <w:rPr>
          <w:rFonts w:eastAsia="Trebuchet MS"/>
          <w:bCs/>
        </w:rPr>
        <w:t>1.3.1.2. Specialiosios sąlygos;</w:t>
      </w:r>
    </w:p>
    <w:p w14:paraId="03B93CF3" w14:textId="77777777" w:rsidR="004C7D6A" w:rsidRDefault="004C7D6A" w:rsidP="004C7D6A">
      <w:pPr>
        <w:tabs>
          <w:tab w:val="left" w:pos="709"/>
        </w:tabs>
        <w:spacing w:line="276" w:lineRule="auto"/>
        <w:jc w:val="both"/>
        <w:outlineLvl w:val="2"/>
        <w:rPr>
          <w:rFonts w:eastAsia="Trebuchet MS"/>
          <w:bCs/>
        </w:rPr>
      </w:pPr>
      <w:r>
        <w:rPr>
          <w:rFonts w:eastAsia="Trebuchet MS"/>
          <w:bCs/>
        </w:rPr>
        <w:t>1.3.1.3. Bendrosios sąlygos;</w:t>
      </w:r>
    </w:p>
    <w:p w14:paraId="7463DB97" w14:textId="77777777" w:rsidR="004C7D6A" w:rsidRDefault="004C7D6A" w:rsidP="004C7D6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5EC1B3B" w14:textId="77777777" w:rsidR="004C7D6A" w:rsidRDefault="004C7D6A" w:rsidP="004C7D6A">
      <w:pPr>
        <w:tabs>
          <w:tab w:val="left" w:pos="709"/>
        </w:tabs>
        <w:spacing w:line="276" w:lineRule="auto"/>
        <w:jc w:val="both"/>
        <w:outlineLvl w:val="2"/>
        <w:rPr>
          <w:rFonts w:eastAsia="Trebuchet MS"/>
          <w:bCs/>
        </w:rPr>
      </w:pPr>
      <w:r>
        <w:rPr>
          <w:rFonts w:eastAsia="Trebuchet MS"/>
          <w:bCs/>
        </w:rPr>
        <w:t>1.3.1.5. Pasiūlymas;</w:t>
      </w:r>
    </w:p>
    <w:p w14:paraId="3DDD6526" w14:textId="77777777" w:rsidR="004C7D6A" w:rsidRDefault="004C7D6A" w:rsidP="004C7D6A">
      <w:pPr>
        <w:tabs>
          <w:tab w:val="left" w:pos="709"/>
        </w:tabs>
        <w:spacing w:line="276" w:lineRule="auto"/>
        <w:jc w:val="both"/>
        <w:outlineLvl w:val="2"/>
        <w:rPr>
          <w:rFonts w:eastAsia="Trebuchet MS"/>
          <w:bCs/>
        </w:rPr>
      </w:pPr>
      <w:r>
        <w:rPr>
          <w:rFonts w:eastAsia="Trebuchet MS"/>
          <w:bCs/>
        </w:rPr>
        <w:t>1.3.1.6. Kiti Specialiosiose sąlygose išvardinti priedai.</w:t>
      </w:r>
    </w:p>
    <w:p w14:paraId="717E3DEA" w14:textId="77777777" w:rsidR="004C7D6A" w:rsidRDefault="004C7D6A" w:rsidP="004C7D6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31A356B" w14:textId="77777777" w:rsidR="004C7D6A" w:rsidRDefault="004C7D6A" w:rsidP="004C7D6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F8003A3"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D188625"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p>
    <w:p w14:paraId="50DEEBB8"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305C71D"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B47222" w14:textId="77777777" w:rsidR="004C7D6A" w:rsidRDefault="004C7D6A" w:rsidP="004C7D6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88B70F3" w14:textId="77777777" w:rsidR="004C7D6A" w:rsidRDefault="004C7D6A" w:rsidP="004C7D6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878D1A7" w14:textId="77777777" w:rsidR="004C7D6A" w:rsidRDefault="004C7D6A" w:rsidP="004C7D6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1E0FB010" w14:textId="77777777" w:rsidR="004C7D6A" w:rsidRDefault="004C7D6A" w:rsidP="004C7D6A">
      <w:pPr>
        <w:widowControl w:val="0"/>
        <w:tabs>
          <w:tab w:val="left" w:pos="426"/>
          <w:tab w:val="left" w:pos="567"/>
          <w:tab w:val="left" w:pos="851"/>
          <w:tab w:val="left" w:pos="992"/>
          <w:tab w:val="left" w:pos="1134"/>
        </w:tabs>
        <w:spacing w:line="276" w:lineRule="auto"/>
        <w:jc w:val="both"/>
        <w:rPr>
          <w:rFonts w:eastAsia="Arial"/>
        </w:rPr>
      </w:pPr>
    </w:p>
    <w:p w14:paraId="5AE218B9"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EDB52EA"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08AF74" w14:textId="77777777" w:rsidR="004C7D6A" w:rsidRDefault="004C7D6A" w:rsidP="004C7D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B3FC3D0" w14:textId="77777777" w:rsidR="004C7D6A" w:rsidRDefault="004C7D6A" w:rsidP="004C7D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847F820"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C06BD50"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999902A"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33C5686" w14:textId="77777777" w:rsidR="004C7D6A" w:rsidRDefault="004C7D6A" w:rsidP="004C7D6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F15B88E"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56176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CC689E"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D63099"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412FDBA"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79C9F7D"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E9F585D"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20DB0C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24325E5"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511A219"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5A67803" w14:textId="77777777" w:rsidR="004C7D6A" w:rsidRDefault="004C7D6A" w:rsidP="004C7D6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E56C409" w14:textId="77777777" w:rsidR="004C7D6A" w:rsidRDefault="004C7D6A" w:rsidP="004C7D6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4FA403" w14:textId="77777777" w:rsidR="004C7D6A" w:rsidRDefault="004C7D6A" w:rsidP="004C7D6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453F169" w14:textId="77777777" w:rsidR="004C7D6A" w:rsidRDefault="004C7D6A" w:rsidP="004C7D6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3613FC1" w14:textId="77777777" w:rsidR="004C7D6A" w:rsidRDefault="004C7D6A" w:rsidP="004C7D6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4D7BDA2" w14:textId="77777777" w:rsidR="004C7D6A" w:rsidRDefault="004C7D6A" w:rsidP="004C7D6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392C69E" w14:textId="77777777" w:rsidR="004C7D6A" w:rsidRDefault="004C7D6A" w:rsidP="004C7D6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0DA8246" w14:textId="77777777" w:rsidR="004C7D6A" w:rsidRDefault="004C7D6A" w:rsidP="004C7D6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9C4A068" w14:textId="77777777" w:rsidR="004C7D6A" w:rsidRDefault="004C7D6A" w:rsidP="004C7D6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74A7B9D" w14:textId="77777777" w:rsidR="004C7D6A" w:rsidRDefault="004C7D6A" w:rsidP="004C7D6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F751AF8" w14:textId="77777777" w:rsidR="004C7D6A" w:rsidRDefault="004C7D6A" w:rsidP="004C7D6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A9842E9" w14:textId="77777777" w:rsidR="004C7D6A" w:rsidRDefault="004C7D6A" w:rsidP="004C7D6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B9B91" w14:textId="77777777" w:rsidR="004C7D6A" w:rsidRDefault="004C7D6A" w:rsidP="004C7D6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159BE8FD" w14:textId="77777777" w:rsidR="004C7D6A" w:rsidRDefault="004C7D6A" w:rsidP="004C7D6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945E730" w14:textId="77777777" w:rsidR="004C7D6A" w:rsidRDefault="004C7D6A" w:rsidP="004C7D6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6A39A61" w14:textId="77777777" w:rsidR="004C7D6A" w:rsidRDefault="004C7D6A" w:rsidP="004C7D6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D664B7C" w14:textId="77777777" w:rsidR="004C7D6A" w:rsidRDefault="004C7D6A" w:rsidP="004C7D6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86AC27F" w14:textId="77777777" w:rsidR="004C7D6A" w:rsidRDefault="004C7D6A" w:rsidP="004C7D6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6A2ABE8" w14:textId="77777777" w:rsidR="004C7D6A" w:rsidRDefault="004C7D6A" w:rsidP="004C7D6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A9AA77"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CFD6022"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F5DEE70" w14:textId="77777777" w:rsidR="004C7D6A" w:rsidRDefault="004C7D6A" w:rsidP="004C7D6A">
      <w:pPr>
        <w:widowControl w:val="0"/>
        <w:pBdr>
          <w:top w:val="nil"/>
          <w:left w:val="nil"/>
          <w:bottom w:val="nil"/>
          <w:right w:val="nil"/>
          <w:between w:val="nil"/>
        </w:pBdr>
        <w:tabs>
          <w:tab w:val="left" w:pos="567"/>
        </w:tabs>
        <w:spacing w:line="276" w:lineRule="auto"/>
        <w:jc w:val="both"/>
        <w:rPr>
          <w:rFonts w:eastAsia="Cambria"/>
          <w:b/>
          <w:bCs/>
        </w:rPr>
      </w:pPr>
    </w:p>
    <w:p w14:paraId="619122B7" w14:textId="77777777" w:rsidR="004C7D6A" w:rsidRDefault="004C7D6A" w:rsidP="004C7D6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EDB32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FDBB0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4FBC9D0"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A7A1019"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27C85943"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759174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FDDC80A"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502702"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FF56FD6"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D0452D"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1FAA080" w14:textId="77777777" w:rsidR="004C7D6A" w:rsidRDefault="004C7D6A" w:rsidP="004C7D6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EBF71C"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73D83F"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3BB20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529281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6F3854B"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74D7C03"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29B8356"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A6B02"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1B813CD"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DDC84C7"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FDE8FF3"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4525F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FCE092F"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E434077"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0D00C0"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E2B8C5"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AD70A26"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6AD3092"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b/>
          <w:bCs/>
        </w:rPr>
      </w:pPr>
    </w:p>
    <w:p w14:paraId="0D2CFF93"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255562A" w14:textId="77777777" w:rsidR="004C7D6A" w:rsidRDefault="004C7D6A" w:rsidP="004C7D6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ED73FBA"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2B4C4CB"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EE9442"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BA9321"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b/>
          <w:bCs/>
        </w:rPr>
      </w:pPr>
    </w:p>
    <w:p w14:paraId="32AB02E0"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59A1374"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2E93F4D"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92E57F9"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F1AD9E"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F9E6F26"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C1ADC3F"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D8035C1"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A9AF0ED"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5197655"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CDD8A98"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p>
    <w:p w14:paraId="0A1AE2D5"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47CB15D"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AD0829"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F1F02C2"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B99BAC"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2961577"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2C232FF"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F2B4664"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A38376E"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9B34D47"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A88038"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14BE5F9"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77C23E39"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1D9F675"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1D0DA1E"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b/>
          <w:bCs/>
        </w:rPr>
      </w:pPr>
    </w:p>
    <w:p w14:paraId="544C953A"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905B43B"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ADFECF7" w14:textId="77777777" w:rsidR="004C7D6A" w:rsidRDefault="004C7D6A" w:rsidP="004C7D6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B9275AE"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B965A8" w14:textId="77777777" w:rsidR="004C7D6A" w:rsidRDefault="004C7D6A" w:rsidP="004C7D6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F7DC8E0" w14:textId="77777777" w:rsidR="004C7D6A" w:rsidRDefault="004C7D6A" w:rsidP="004C7D6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7903A54"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31A7339"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8C308DA"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D378768"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652967F"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9644767"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713F5EA"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3CDCE07"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965A8FA" w14:textId="77777777" w:rsidR="004C7D6A" w:rsidRDefault="004C7D6A" w:rsidP="004C7D6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104EC5"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AAAE23"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E75500"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3B4A424"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09A2F7"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0BDA5D0"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8EEC5D" w14:textId="77777777" w:rsidR="004C7D6A" w:rsidRDefault="004C7D6A" w:rsidP="004C7D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0E706C" w14:textId="77777777" w:rsidR="004C7D6A" w:rsidRDefault="004C7D6A" w:rsidP="004C7D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8FBA166" w14:textId="77777777" w:rsidR="004C7D6A" w:rsidRDefault="004C7D6A" w:rsidP="004C7D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86B8871" w14:textId="77777777" w:rsidR="004C7D6A" w:rsidRDefault="004C7D6A" w:rsidP="004C7D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05E2E58"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24B0E5"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A3339C"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DBDD97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74C6C18" w14:textId="77777777" w:rsidR="004C7D6A" w:rsidRDefault="004C7D6A" w:rsidP="004C7D6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9DBA199" w14:textId="77777777" w:rsidR="004C7D6A" w:rsidRDefault="004C7D6A" w:rsidP="004C7D6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9D32BFF" w14:textId="77777777" w:rsidR="004C7D6A" w:rsidRDefault="004C7D6A" w:rsidP="004C7D6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4B9F11" w14:textId="77777777" w:rsidR="004C7D6A" w:rsidRDefault="004C7D6A" w:rsidP="004C7D6A">
      <w:pPr>
        <w:tabs>
          <w:tab w:val="left" w:pos="567"/>
          <w:tab w:val="left" w:pos="851"/>
          <w:tab w:val="left" w:pos="992"/>
          <w:tab w:val="left" w:pos="1134"/>
        </w:tabs>
        <w:spacing w:line="276" w:lineRule="auto"/>
        <w:jc w:val="both"/>
      </w:pPr>
      <w:r>
        <w:t>7.2.4. Ekspertizės išvados Šalims yra privalomos.</w:t>
      </w:r>
    </w:p>
    <w:p w14:paraId="01222952" w14:textId="77777777" w:rsidR="004C7D6A" w:rsidRDefault="004C7D6A" w:rsidP="004C7D6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697CF9C" w14:textId="77777777" w:rsidR="004C7D6A" w:rsidRDefault="004C7D6A" w:rsidP="004C7D6A">
      <w:pPr>
        <w:tabs>
          <w:tab w:val="left" w:pos="567"/>
          <w:tab w:val="left" w:pos="851"/>
          <w:tab w:val="left" w:pos="992"/>
          <w:tab w:val="left" w:pos="1134"/>
        </w:tabs>
        <w:spacing w:line="276" w:lineRule="auto"/>
        <w:jc w:val="both"/>
        <w:rPr>
          <w:rFonts w:eastAsia="Arial"/>
          <w:b/>
          <w:bCs/>
        </w:rPr>
      </w:pPr>
    </w:p>
    <w:p w14:paraId="59045C94"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76074FE"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75008C"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5A2F79E"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8022C6E"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66F7578"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CFA39A8"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682E3A9"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664872A"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9A215A5"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p>
    <w:p w14:paraId="3A254E68"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43DC219"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4C1C8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2EEA8DA"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8D0962D"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51E1429"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DF8649A"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D383D83"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19CB51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3DB04EB"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58B0F8"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89FA60"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571E60"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2351920"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11A8B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281F78D"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F02C739"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8A197DE"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4C0865"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1EB0880" w14:textId="77777777" w:rsidR="004C7D6A" w:rsidRDefault="004C7D6A" w:rsidP="004C7D6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0B1C901" w14:textId="77777777" w:rsidR="004C7D6A" w:rsidRDefault="004C7D6A" w:rsidP="004C7D6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78EF2D" w14:textId="77777777" w:rsidR="004C7D6A" w:rsidRDefault="004C7D6A" w:rsidP="004C7D6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D7C6A9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911E325"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43D66F"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B8651EB" w14:textId="77777777" w:rsidR="004C7D6A" w:rsidRDefault="004C7D6A" w:rsidP="004C7D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0165EF"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B0593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5A7EB2"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9BB60F6"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837F3A"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3B4C74F"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4F099F" w14:textId="77777777" w:rsidR="004C7D6A" w:rsidRDefault="004C7D6A" w:rsidP="004C7D6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311690" w14:textId="77777777" w:rsidR="004C7D6A" w:rsidRDefault="004C7D6A" w:rsidP="004C7D6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3B919E" w14:textId="77777777" w:rsidR="004C7D6A" w:rsidRDefault="004C7D6A" w:rsidP="004C7D6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E4E252E" w14:textId="77777777" w:rsidR="004C7D6A" w:rsidRDefault="004C7D6A" w:rsidP="004C7D6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F513D3" w14:textId="77777777" w:rsidR="004C7D6A" w:rsidRDefault="004C7D6A" w:rsidP="004C7D6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30675BE" w14:textId="77777777" w:rsidR="004C7D6A" w:rsidRDefault="004C7D6A" w:rsidP="004C7D6A">
      <w:pPr>
        <w:tabs>
          <w:tab w:val="left" w:pos="567"/>
        </w:tabs>
        <w:spacing w:line="276" w:lineRule="auto"/>
        <w:jc w:val="both"/>
        <w:textAlignment w:val="baseline"/>
      </w:pPr>
      <w:r>
        <w:lastRenderedPageBreak/>
        <w:t>10.7. Sutarties įvykdymo užtikrinimas turi įsigalioti ne vėliau negu jo pateikimo Pirkėjui dieną.</w:t>
      </w:r>
    </w:p>
    <w:p w14:paraId="09DFF00A" w14:textId="77777777" w:rsidR="004C7D6A" w:rsidRDefault="004C7D6A" w:rsidP="004C7D6A">
      <w:pPr>
        <w:tabs>
          <w:tab w:val="left" w:pos="567"/>
        </w:tabs>
        <w:spacing w:line="276" w:lineRule="auto"/>
        <w:jc w:val="both"/>
        <w:textAlignment w:val="baseline"/>
      </w:pPr>
      <w:r>
        <w:t>10.8. Sutarties įvykdymo užtikrinimo suma turi būti nurodoma ir išmokama eurais.</w:t>
      </w:r>
    </w:p>
    <w:p w14:paraId="6F086654" w14:textId="77777777" w:rsidR="004C7D6A" w:rsidRDefault="004C7D6A" w:rsidP="004C7D6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04A9549" w14:textId="77777777" w:rsidR="004C7D6A" w:rsidRDefault="004C7D6A" w:rsidP="004C7D6A">
      <w:pPr>
        <w:tabs>
          <w:tab w:val="left" w:pos="567"/>
        </w:tabs>
        <w:spacing w:line="276" w:lineRule="auto"/>
        <w:jc w:val="both"/>
        <w:textAlignment w:val="baseline"/>
      </w:pPr>
      <w:r>
        <w:t>10.10. Sutarties įvykdymo užtikrinime nurodytas jo galiojimo terminas turi būti ne trumpesnis nei nurodytas Specialiosiose sąlygose.</w:t>
      </w:r>
    </w:p>
    <w:p w14:paraId="384DD33C" w14:textId="77777777" w:rsidR="004C7D6A" w:rsidRDefault="004C7D6A" w:rsidP="004C7D6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AD63BD" w14:textId="77777777" w:rsidR="004C7D6A" w:rsidRDefault="004C7D6A" w:rsidP="004C7D6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D81351" w14:textId="77777777" w:rsidR="004C7D6A" w:rsidRDefault="004C7D6A" w:rsidP="004C7D6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669D31A" w14:textId="77777777" w:rsidR="004C7D6A" w:rsidRDefault="004C7D6A" w:rsidP="004C7D6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4D493FD" w14:textId="77777777" w:rsidR="004C7D6A" w:rsidRDefault="004C7D6A" w:rsidP="004C7D6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A3E4160" w14:textId="77777777" w:rsidR="004C7D6A" w:rsidRDefault="004C7D6A" w:rsidP="004C7D6A">
      <w:pPr>
        <w:tabs>
          <w:tab w:val="left" w:pos="567"/>
        </w:tabs>
        <w:spacing w:line="276" w:lineRule="auto"/>
        <w:jc w:val="both"/>
        <w:textAlignment w:val="baseline"/>
      </w:pPr>
      <w:r>
        <w:t>10.16. Pirkėjas gali pasinaudoti Sutarties įvykdymo užtikrinimu, esant bet kuriai iš žemiau nurodytų aplinkybių:</w:t>
      </w:r>
    </w:p>
    <w:p w14:paraId="415EF25E" w14:textId="77777777" w:rsidR="004C7D6A" w:rsidRDefault="004C7D6A" w:rsidP="004C7D6A">
      <w:pPr>
        <w:tabs>
          <w:tab w:val="left" w:pos="567"/>
        </w:tabs>
        <w:spacing w:line="276" w:lineRule="auto"/>
        <w:jc w:val="both"/>
        <w:textAlignment w:val="baseline"/>
      </w:pPr>
      <w:r>
        <w:t>10.16.1. Tiekėjas neįvykdė, nevykdo arba netinkamai vykdo savo įsipareigojimus pagal Sutartį;</w:t>
      </w:r>
    </w:p>
    <w:p w14:paraId="7284C89A" w14:textId="77777777" w:rsidR="004C7D6A" w:rsidRDefault="004C7D6A" w:rsidP="004C7D6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B10AE95" w14:textId="77777777" w:rsidR="004C7D6A" w:rsidRDefault="004C7D6A" w:rsidP="004C7D6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A068708" w14:textId="77777777" w:rsidR="004C7D6A" w:rsidRDefault="004C7D6A" w:rsidP="004C7D6A">
      <w:pPr>
        <w:tabs>
          <w:tab w:val="left" w:pos="567"/>
        </w:tabs>
        <w:spacing w:line="276" w:lineRule="auto"/>
        <w:jc w:val="both"/>
        <w:textAlignment w:val="baseline"/>
      </w:pPr>
      <w:r>
        <w:t>10.16.4. Tiekėjas be pateisinamos priežasties (ne Sutartyje nustatytais atvejais) vienašališkai nutraukia Sutartį.</w:t>
      </w:r>
    </w:p>
    <w:p w14:paraId="67773650" w14:textId="77777777" w:rsidR="004C7D6A" w:rsidRDefault="004C7D6A" w:rsidP="004C7D6A">
      <w:pPr>
        <w:tabs>
          <w:tab w:val="left" w:pos="567"/>
        </w:tabs>
        <w:spacing w:line="276" w:lineRule="auto"/>
        <w:jc w:val="both"/>
        <w:textAlignment w:val="baseline"/>
        <w:rPr>
          <w:b/>
          <w:bCs/>
        </w:rPr>
      </w:pPr>
    </w:p>
    <w:p w14:paraId="636B975E" w14:textId="77777777" w:rsidR="004C7D6A" w:rsidRDefault="004C7D6A" w:rsidP="004C7D6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19AD81A"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6126F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201962"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87AAE07"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5730BD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99969DB"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7EC5FB" w14:textId="77777777" w:rsidR="004C7D6A" w:rsidRDefault="004C7D6A" w:rsidP="004C7D6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37E1CB5" w14:textId="77777777" w:rsidR="004C7D6A" w:rsidRDefault="004C7D6A" w:rsidP="004C7D6A">
      <w:pPr>
        <w:keepNext/>
        <w:keepLines/>
        <w:tabs>
          <w:tab w:val="left" w:pos="567"/>
          <w:tab w:val="left" w:pos="851"/>
          <w:tab w:val="left" w:pos="992"/>
          <w:tab w:val="left" w:pos="1134"/>
        </w:tabs>
        <w:spacing w:line="276" w:lineRule="auto"/>
        <w:jc w:val="center"/>
        <w:rPr>
          <w:rFonts w:eastAsia="Cambria"/>
          <w:b/>
          <w:bCs/>
          <w:caps/>
          <w14:numSpacing w14:val="tabular"/>
        </w:rPr>
      </w:pPr>
    </w:p>
    <w:p w14:paraId="181FFC3C"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E1C5148"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66F592" w14:textId="77777777" w:rsidR="004C7D6A" w:rsidRDefault="004C7D6A" w:rsidP="004C7D6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BE7C7A4" w14:textId="77777777" w:rsidR="004C7D6A" w:rsidRDefault="004C7D6A" w:rsidP="004C7D6A">
      <w:pPr>
        <w:tabs>
          <w:tab w:val="left" w:pos="567"/>
        </w:tabs>
        <w:spacing w:line="276" w:lineRule="auto"/>
        <w:jc w:val="both"/>
        <w:textAlignment w:val="baseline"/>
      </w:pPr>
      <w:r>
        <w:t>12.1.2. Pirkėjas sumoka Tiekėjui ne didesnį kaip Specialiosiose sąlygose nurodyto dydžio Avansą.</w:t>
      </w:r>
    </w:p>
    <w:p w14:paraId="35E2C41B" w14:textId="77777777" w:rsidR="004C7D6A" w:rsidRDefault="004C7D6A" w:rsidP="004C7D6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78A1E71" w14:textId="77777777" w:rsidR="004C7D6A" w:rsidRDefault="004C7D6A" w:rsidP="004C7D6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8BEBEB3" w14:textId="77777777" w:rsidR="004C7D6A" w:rsidRDefault="004C7D6A" w:rsidP="004C7D6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8A6B736" w14:textId="77777777" w:rsidR="004C7D6A" w:rsidRDefault="004C7D6A" w:rsidP="004C7D6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CF78D2" w14:textId="77777777" w:rsidR="004C7D6A" w:rsidRDefault="004C7D6A" w:rsidP="004C7D6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5AE0D6" w14:textId="77777777" w:rsidR="004C7D6A" w:rsidRDefault="004C7D6A" w:rsidP="004C7D6A">
      <w:pPr>
        <w:tabs>
          <w:tab w:val="left" w:pos="567"/>
        </w:tabs>
        <w:spacing w:line="276" w:lineRule="auto"/>
        <w:jc w:val="both"/>
        <w:textAlignment w:val="baseline"/>
      </w:pPr>
      <w:r>
        <w:t>12.1.7. Avanso užtikrinimo suma turi būti nurodoma ir išmokama eurais.</w:t>
      </w:r>
    </w:p>
    <w:p w14:paraId="017055B3" w14:textId="77777777" w:rsidR="004C7D6A" w:rsidRDefault="004C7D6A" w:rsidP="004C7D6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D947357" w14:textId="77777777" w:rsidR="004C7D6A" w:rsidRDefault="004C7D6A" w:rsidP="004C7D6A">
      <w:pPr>
        <w:tabs>
          <w:tab w:val="left" w:pos="567"/>
        </w:tabs>
        <w:spacing w:line="276" w:lineRule="auto"/>
        <w:jc w:val="both"/>
        <w:textAlignment w:val="baseline"/>
      </w:pPr>
      <w:r>
        <w:lastRenderedPageBreak/>
        <w:t>12.1.9. Avanso užtikrinimas, neatitinkantis šiame Sutarties poskyryje nustatytų reikalavimų, nebus priimamas.</w:t>
      </w:r>
    </w:p>
    <w:p w14:paraId="5319BD1A" w14:textId="77777777" w:rsidR="004C7D6A" w:rsidRDefault="004C7D6A" w:rsidP="004C7D6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D78745A" w14:textId="77777777" w:rsidR="004C7D6A" w:rsidRDefault="004C7D6A" w:rsidP="004C7D6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114555F" w14:textId="77777777" w:rsidR="004C7D6A" w:rsidRDefault="004C7D6A" w:rsidP="004C7D6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1BEB96" w14:textId="77777777" w:rsidR="004C7D6A" w:rsidRDefault="004C7D6A" w:rsidP="004C7D6A">
      <w:pPr>
        <w:tabs>
          <w:tab w:val="left" w:pos="567"/>
        </w:tabs>
        <w:spacing w:line="276" w:lineRule="auto"/>
        <w:jc w:val="both"/>
        <w:textAlignment w:val="baseline"/>
      </w:pPr>
    </w:p>
    <w:p w14:paraId="6E29BDAB"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25E43C7"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5B1079"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193AA02"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8EDBD1B"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37C9F5C"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FA4B23"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2158D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159920E"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4452983"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C5634F9" w14:textId="77777777" w:rsidR="004C7D6A" w:rsidRDefault="004C7D6A" w:rsidP="004C7D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23AF8A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6190A8"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8F75825"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FD587C"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9386D1C"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BE7968"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A444108"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77F96DC"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CB76A7"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C939A65"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96D13C"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E5BBA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95C8269"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03A520"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FE2923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20F4C4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EDF78A"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73E485E"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B6B12D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5BDBF82"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68A110"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7F7BD8C"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FA2CA"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C84EDB0" w14:textId="77777777" w:rsidR="004C7D6A" w:rsidRDefault="004C7D6A" w:rsidP="004C7D6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9F254B" w14:textId="77777777" w:rsidR="004C7D6A" w:rsidRDefault="004C7D6A" w:rsidP="004C7D6A">
      <w:pPr>
        <w:tabs>
          <w:tab w:val="left" w:pos="0"/>
          <w:tab w:val="left" w:pos="851"/>
          <w:tab w:val="left" w:pos="992"/>
          <w:tab w:val="left" w:pos="1134"/>
        </w:tabs>
        <w:spacing w:line="276" w:lineRule="auto"/>
        <w:jc w:val="both"/>
        <w:rPr>
          <w:rFonts w:eastAsia="Arial"/>
          <w:b/>
          <w:bCs/>
        </w:rPr>
      </w:pPr>
    </w:p>
    <w:p w14:paraId="0E669C78"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18D627E"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8082668" w14:textId="77777777" w:rsidR="004C7D6A" w:rsidRDefault="004C7D6A" w:rsidP="004C7D6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BB64B2E" w14:textId="77777777" w:rsidR="004C7D6A" w:rsidRDefault="004C7D6A" w:rsidP="004C7D6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B6F1706" w14:textId="77777777" w:rsidR="004C7D6A" w:rsidRDefault="004C7D6A" w:rsidP="004C7D6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FD32FFF" w14:textId="77777777" w:rsidR="004C7D6A" w:rsidRDefault="004C7D6A" w:rsidP="004C7D6A">
      <w:pPr>
        <w:tabs>
          <w:tab w:val="left" w:pos="567"/>
        </w:tabs>
        <w:spacing w:line="276" w:lineRule="auto"/>
        <w:jc w:val="both"/>
        <w:textAlignment w:val="baseline"/>
        <w:rPr>
          <w:b/>
          <w:bCs/>
        </w:rPr>
      </w:pPr>
    </w:p>
    <w:p w14:paraId="63E53C46"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C464655"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05233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324C407"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481329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B7E6980"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BA23880"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E8103"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8802F7"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1E6A462"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83D1799" w14:textId="77777777" w:rsidR="004C7D6A" w:rsidRDefault="004C7D6A" w:rsidP="004C7D6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ABF13CF" w14:textId="77777777" w:rsidR="004C7D6A" w:rsidRDefault="004C7D6A" w:rsidP="004C7D6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67D42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D41A712"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AB3100A"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p>
    <w:p w14:paraId="427B39CE"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C657C84" w14:textId="77777777" w:rsidR="004C7D6A" w:rsidRDefault="004C7D6A" w:rsidP="004C7D6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667DEA"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F9490E"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0749020"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2CA0725"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B810962" w14:textId="77777777" w:rsidR="004C7D6A" w:rsidRDefault="004C7D6A" w:rsidP="004C7D6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2BF4B7" w14:textId="77777777" w:rsidR="004C7D6A" w:rsidRDefault="004C7D6A" w:rsidP="004C7D6A"/>
    <w:p w14:paraId="4557E680"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832840E"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00F8D6"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156E4DD" w14:textId="77777777" w:rsidR="004C7D6A" w:rsidRDefault="004C7D6A" w:rsidP="004C7D6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96B1D2" w14:textId="77777777" w:rsidR="004C7D6A" w:rsidRDefault="004C7D6A" w:rsidP="004C7D6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30C6B1"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434273" w14:textId="77777777" w:rsidR="004C7D6A" w:rsidRDefault="004C7D6A" w:rsidP="004C7D6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5920EE"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50F459" w14:textId="77777777" w:rsidR="004C7D6A" w:rsidRDefault="004C7D6A" w:rsidP="004C7D6A">
      <w:pPr>
        <w:widowControl w:val="0"/>
        <w:tabs>
          <w:tab w:val="left" w:pos="567"/>
          <w:tab w:val="left" w:pos="851"/>
          <w:tab w:val="left" w:pos="992"/>
          <w:tab w:val="left" w:pos="1134"/>
        </w:tabs>
        <w:spacing w:line="276" w:lineRule="auto"/>
        <w:jc w:val="both"/>
        <w:rPr>
          <w:rFonts w:eastAsia="Arial"/>
          <w:b/>
          <w:bCs/>
        </w:rPr>
      </w:pPr>
    </w:p>
    <w:p w14:paraId="2CBAC26B"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3C14350"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400FA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4CA47CD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560691"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46C6EF"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E4AABFE"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B52210" w14:textId="77777777" w:rsidR="004C7D6A" w:rsidRDefault="004C7D6A" w:rsidP="004C7D6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CE8A42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3EDDB50"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703448F"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69FA2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3AE08E6"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9846E1"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AE41216"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96A27F" w14:textId="77777777" w:rsidR="004C7D6A" w:rsidRDefault="004C7D6A" w:rsidP="004C7D6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FE4A712" w14:textId="77777777" w:rsidR="004C7D6A" w:rsidRDefault="004C7D6A" w:rsidP="004C7D6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1EA3B94" w14:textId="77777777" w:rsidR="004C7D6A" w:rsidRDefault="004C7D6A" w:rsidP="004C7D6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FC4EAB" w14:textId="77777777" w:rsidR="004C7D6A" w:rsidRDefault="004C7D6A" w:rsidP="004C7D6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762CEEA" w14:textId="77777777" w:rsidR="004C7D6A" w:rsidRDefault="004C7D6A" w:rsidP="004C7D6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4A8A3DA" w14:textId="77777777" w:rsidR="004C7D6A" w:rsidRDefault="004C7D6A" w:rsidP="004C7D6A">
      <w:pPr>
        <w:tabs>
          <w:tab w:val="left" w:pos="567"/>
        </w:tabs>
        <w:spacing w:line="276" w:lineRule="auto"/>
        <w:jc w:val="both"/>
        <w:textAlignment w:val="baseline"/>
      </w:pPr>
      <w:r>
        <w:t>21.2.4. ne dėl Pirkėjo kaltės vėluoja kitos Pirkėjo pirkimo sutarties, turinčios tiesioginės įtakos šiai Sutarčiai, vykdymas;</w:t>
      </w:r>
    </w:p>
    <w:p w14:paraId="24A2A88E" w14:textId="77777777" w:rsidR="004C7D6A" w:rsidRDefault="004C7D6A" w:rsidP="004C7D6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F291892" w14:textId="77777777" w:rsidR="004C7D6A" w:rsidRDefault="004C7D6A" w:rsidP="004C7D6A">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36A0495E" w14:textId="77777777" w:rsidR="004C7D6A" w:rsidRDefault="004C7D6A" w:rsidP="004C7D6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2B7B0F" w14:textId="77777777" w:rsidR="004C7D6A" w:rsidRDefault="004C7D6A" w:rsidP="004C7D6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51CB51C" w14:textId="77777777" w:rsidR="004C7D6A" w:rsidRDefault="004C7D6A" w:rsidP="004C7D6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5CB1A9" w14:textId="77777777" w:rsidR="004C7D6A" w:rsidRDefault="004C7D6A" w:rsidP="004C7D6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188CF7" w14:textId="77777777" w:rsidR="004C7D6A" w:rsidRDefault="004C7D6A" w:rsidP="004C7D6A">
      <w:pPr>
        <w:tabs>
          <w:tab w:val="left" w:pos="567"/>
        </w:tabs>
        <w:spacing w:line="276" w:lineRule="auto"/>
        <w:jc w:val="both"/>
        <w:textAlignment w:val="baseline"/>
      </w:pPr>
      <w:r>
        <w:t>21.5. Sutartinių įsipareigojimų vykdymas gali būti stabdomas tik Sutarties galiojimo laikotarpiu tokia tvarka:</w:t>
      </w:r>
    </w:p>
    <w:p w14:paraId="4CE4C123" w14:textId="77777777" w:rsidR="004C7D6A" w:rsidRDefault="004C7D6A" w:rsidP="004C7D6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D23AA5" w14:textId="77777777" w:rsidR="004C7D6A" w:rsidRDefault="004C7D6A" w:rsidP="004C7D6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220D176" w14:textId="77777777" w:rsidR="004C7D6A" w:rsidRDefault="004C7D6A" w:rsidP="004C7D6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0109015" w14:textId="77777777" w:rsidR="004C7D6A" w:rsidRDefault="004C7D6A" w:rsidP="004C7D6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67444E7" w14:textId="77777777" w:rsidR="004C7D6A" w:rsidRDefault="004C7D6A" w:rsidP="004C7D6A">
      <w:pPr>
        <w:spacing w:line="276" w:lineRule="auto"/>
        <w:jc w:val="both"/>
      </w:pPr>
      <w:r>
        <w:t>21.7. Sutartinių įsipareigojimų vykdymas sustabdomas ne ilgesniam kaip konkrečios, pagrįstos aplinkybės egzistavimo laikotarpiui.</w:t>
      </w:r>
    </w:p>
    <w:p w14:paraId="25843281" w14:textId="77777777" w:rsidR="004C7D6A" w:rsidRDefault="004C7D6A" w:rsidP="004C7D6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923782" w14:textId="77777777" w:rsidR="004C7D6A" w:rsidRDefault="004C7D6A" w:rsidP="004C7D6A">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685C5B" w14:textId="77777777" w:rsidR="004C7D6A" w:rsidRDefault="004C7D6A" w:rsidP="004C7D6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ABD8A4" w14:textId="77777777" w:rsidR="004C7D6A" w:rsidRDefault="004C7D6A" w:rsidP="004C7D6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CA2CD4A" w14:textId="77777777" w:rsidR="004C7D6A" w:rsidRDefault="004C7D6A" w:rsidP="004C7D6A">
      <w:pPr>
        <w:tabs>
          <w:tab w:val="left" w:pos="567"/>
        </w:tabs>
        <w:spacing w:line="276" w:lineRule="auto"/>
        <w:jc w:val="both"/>
        <w:textAlignment w:val="baseline"/>
        <w:rPr>
          <w:b/>
          <w:bCs/>
        </w:rPr>
      </w:pPr>
    </w:p>
    <w:p w14:paraId="1CAA7530"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5E7C17"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B6D67" w14:textId="77777777" w:rsidR="004C7D6A" w:rsidRDefault="004C7D6A" w:rsidP="004C7D6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030C33C" w14:textId="77777777" w:rsidR="004C7D6A" w:rsidRDefault="004C7D6A" w:rsidP="004C7D6A">
      <w:pPr>
        <w:tabs>
          <w:tab w:val="left" w:pos="567"/>
          <w:tab w:val="left" w:pos="851"/>
          <w:tab w:val="left" w:pos="992"/>
          <w:tab w:val="left" w:pos="1134"/>
        </w:tabs>
        <w:spacing w:line="276" w:lineRule="auto"/>
        <w:jc w:val="both"/>
        <w:rPr>
          <w:rFonts w:eastAsia="Cambria"/>
          <w:b/>
          <w:bCs/>
        </w:rPr>
      </w:pPr>
    </w:p>
    <w:p w14:paraId="79BEC530"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69FADF6"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E18305" w14:textId="77777777" w:rsidR="004C7D6A" w:rsidRDefault="004C7D6A" w:rsidP="004C7D6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6C29B0" w14:textId="77777777" w:rsidR="004C7D6A" w:rsidRDefault="004C7D6A" w:rsidP="004C7D6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4881ABA" w14:textId="77777777" w:rsidR="004C7D6A" w:rsidRDefault="004C7D6A" w:rsidP="004C7D6A">
      <w:pPr>
        <w:tabs>
          <w:tab w:val="left" w:pos="567"/>
        </w:tabs>
        <w:spacing w:line="276" w:lineRule="auto"/>
        <w:jc w:val="both"/>
        <w:textAlignment w:val="baseline"/>
        <w:rPr>
          <w:b/>
          <w:bCs/>
        </w:rPr>
      </w:pPr>
    </w:p>
    <w:p w14:paraId="547650F3"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A0C4C06"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CD628A" w14:textId="77777777" w:rsidR="004C7D6A" w:rsidRDefault="004C7D6A" w:rsidP="004C7D6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64A123C" w14:textId="77777777" w:rsidR="004C7D6A" w:rsidRDefault="004C7D6A" w:rsidP="004C7D6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AA7A4A" w14:textId="77777777" w:rsidR="004C7D6A" w:rsidRDefault="004C7D6A" w:rsidP="004C7D6A">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1223157" w14:textId="77777777" w:rsidR="004C7D6A" w:rsidRDefault="004C7D6A" w:rsidP="004C7D6A">
      <w:pPr>
        <w:tabs>
          <w:tab w:val="left" w:pos="567"/>
        </w:tabs>
        <w:spacing w:line="276" w:lineRule="auto"/>
        <w:jc w:val="both"/>
      </w:pPr>
      <w:r>
        <w:t>22.2.2.2. Tiekėjo padėtis pasikeičia ir jis atitinka pirkimo dokumentuose nustatytą pašalinimo pagrindą;</w:t>
      </w:r>
    </w:p>
    <w:p w14:paraId="07CBA2E3" w14:textId="77777777" w:rsidR="004C7D6A" w:rsidRDefault="004C7D6A" w:rsidP="004C7D6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A348E7F" w14:textId="77777777" w:rsidR="004C7D6A" w:rsidRDefault="004C7D6A" w:rsidP="004C7D6A">
      <w:pPr>
        <w:tabs>
          <w:tab w:val="left" w:pos="567"/>
        </w:tabs>
        <w:spacing w:line="276" w:lineRule="auto"/>
        <w:jc w:val="both"/>
        <w:textAlignment w:val="baseline"/>
      </w:pPr>
      <w:r>
        <w:t>22.2.2.4. Pirkėjas nusprendžia nebevykdyti veiklos, kurios vykdymui Sutartimi įsigyjamos Paslaugos ir Sutarties poreikis išnyksta;</w:t>
      </w:r>
    </w:p>
    <w:p w14:paraId="3D4B622C" w14:textId="77777777" w:rsidR="004C7D6A" w:rsidRDefault="004C7D6A" w:rsidP="004C7D6A">
      <w:pPr>
        <w:tabs>
          <w:tab w:val="left" w:pos="567"/>
        </w:tabs>
        <w:spacing w:line="276" w:lineRule="auto"/>
        <w:jc w:val="both"/>
        <w:textAlignment w:val="baseline"/>
      </w:pPr>
      <w:r>
        <w:t>22.2.2.5. Pirkėjo valdymo organas priima sprendimą, dėl kurio Sutarties poreikis išnyksta;</w:t>
      </w:r>
    </w:p>
    <w:p w14:paraId="10020921" w14:textId="77777777" w:rsidR="004C7D6A" w:rsidRDefault="004C7D6A" w:rsidP="004C7D6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924F3FB" w14:textId="77777777" w:rsidR="004C7D6A" w:rsidRDefault="004C7D6A" w:rsidP="004C7D6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9B0B87A" w14:textId="77777777" w:rsidR="004C7D6A" w:rsidRDefault="004C7D6A" w:rsidP="004C7D6A">
      <w:pPr>
        <w:tabs>
          <w:tab w:val="left" w:pos="567"/>
        </w:tabs>
        <w:spacing w:line="276" w:lineRule="auto"/>
        <w:jc w:val="both"/>
        <w:textAlignment w:val="baseline"/>
      </w:pPr>
      <w:r>
        <w:t xml:space="preserve">22.2.2.8. nebelieka perkamų </w:t>
      </w:r>
      <w:r>
        <w:rPr>
          <w:rFonts w:eastAsia="Arial"/>
        </w:rPr>
        <w:t>Paslaugų</w:t>
      </w:r>
      <w:r>
        <w:t xml:space="preserve"> poreikio;</w:t>
      </w:r>
    </w:p>
    <w:p w14:paraId="6BA2076B" w14:textId="77777777" w:rsidR="004C7D6A" w:rsidRDefault="004C7D6A" w:rsidP="004C7D6A">
      <w:pPr>
        <w:tabs>
          <w:tab w:val="left" w:pos="567"/>
        </w:tabs>
        <w:spacing w:line="276" w:lineRule="auto"/>
        <w:jc w:val="both"/>
        <w:textAlignment w:val="baseline"/>
      </w:pPr>
      <w:r>
        <w:t>22.2.2.9. Pirkėjas iš pirkimų priežiūrą atliekančių institucijų gauna nurodymą ar rekomendaciją nutraukti Sutartį;</w:t>
      </w:r>
    </w:p>
    <w:p w14:paraId="420391AD" w14:textId="77777777" w:rsidR="004C7D6A" w:rsidRDefault="004C7D6A" w:rsidP="004C7D6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DF872CA" w14:textId="77777777" w:rsidR="004C7D6A" w:rsidRDefault="004C7D6A" w:rsidP="004C7D6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F587A29" w14:textId="77777777" w:rsidR="004C7D6A" w:rsidRDefault="004C7D6A" w:rsidP="004C7D6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0535B5F" w14:textId="77777777" w:rsidR="004C7D6A" w:rsidRDefault="004C7D6A" w:rsidP="004C7D6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E53B9A" w14:textId="77777777" w:rsidR="004C7D6A" w:rsidRDefault="004C7D6A" w:rsidP="004C7D6A">
      <w:pPr>
        <w:tabs>
          <w:tab w:val="left" w:pos="567"/>
        </w:tabs>
        <w:spacing w:line="276" w:lineRule="auto"/>
        <w:jc w:val="both"/>
        <w:textAlignment w:val="baseline"/>
        <w:rPr>
          <w:iCs/>
        </w:rPr>
      </w:pPr>
      <w:r>
        <w:rPr>
          <w:iCs/>
        </w:rPr>
        <w:t>22.2.2.14. paaiškėja VPĮ 37 straipsnio 8 dalyje ir (ar) 47 straipsnio 8 dalyje nurodytos aplinkybės.</w:t>
      </w:r>
    </w:p>
    <w:p w14:paraId="0D2C78F6" w14:textId="77777777" w:rsidR="004C7D6A" w:rsidRDefault="004C7D6A" w:rsidP="004C7D6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E292C23" w14:textId="77777777" w:rsidR="004C7D6A" w:rsidRDefault="004C7D6A" w:rsidP="004C7D6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C8F3274" w14:textId="77777777" w:rsidR="004C7D6A" w:rsidRDefault="004C7D6A" w:rsidP="004C7D6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6774500" w14:textId="77777777" w:rsidR="004C7D6A" w:rsidRDefault="004C7D6A" w:rsidP="004C7D6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89F0ECE" w14:textId="77777777" w:rsidR="004C7D6A" w:rsidRDefault="004C7D6A" w:rsidP="004C7D6A">
      <w:pPr>
        <w:tabs>
          <w:tab w:val="left" w:pos="567"/>
        </w:tabs>
        <w:spacing w:line="276" w:lineRule="auto"/>
        <w:jc w:val="both"/>
        <w:textAlignment w:val="baseline"/>
      </w:pPr>
      <w:r>
        <w:t>22.2.7. Sutartis laikoma nutraukta kitą dieną po to, kai pasibaigia įspėjimo apie Sutarties nutraukimą terminas.</w:t>
      </w:r>
    </w:p>
    <w:p w14:paraId="6907CDC6" w14:textId="77777777" w:rsidR="004C7D6A" w:rsidRDefault="004C7D6A" w:rsidP="004C7D6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B6E1612" w14:textId="77777777" w:rsidR="004C7D6A" w:rsidRDefault="004C7D6A" w:rsidP="004C7D6A">
      <w:pPr>
        <w:tabs>
          <w:tab w:val="left" w:pos="567"/>
        </w:tabs>
        <w:spacing w:line="276" w:lineRule="auto"/>
        <w:jc w:val="both"/>
        <w:textAlignment w:val="baseline"/>
        <w:rPr>
          <w:b/>
          <w:bCs/>
        </w:rPr>
      </w:pPr>
    </w:p>
    <w:p w14:paraId="79519504"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CEAA9F" w14:textId="77777777" w:rsidR="004C7D6A" w:rsidRDefault="004C7D6A" w:rsidP="004C7D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746C75" w14:textId="77777777" w:rsidR="004C7D6A" w:rsidRDefault="004C7D6A" w:rsidP="004C7D6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717E0D" w14:textId="77777777" w:rsidR="004C7D6A" w:rsidRDefault="004C7D6A" w:rsidP="004C7D6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DFD7F62" w14:textId="77777777" w:rsidR="004C7D6A" w:rsidRDefault="004C7D6A" w:rsidP="004C7D6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0C9117" w14:textId="77777777" w:rsidR="004C7D6A" w:rsidRDefault="004C7D6A" w:rsidP="004C7D6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A270BEE" w14:textId="77777777" w:rsidR="004C7D6A" w:rsidRDefault="004C7D6A" w:rsidP="004C7D6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7016495" w14:textId="77777777" w:rsidR="004C7D6A" w:rsidRDefault="004C7D6A" w:rsidP="004C7D6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B7C67AB" w14:textId="77777777" w:rsidR="004C7D6A" w:rsidRDefault="004C7D6A" w:rsidP="004C7D6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DBDE7A7" w14:textId="77777777" w:rsidR="004C7D6A" w:rsidRDefault="004C7D6A" w:rsidP="004C7D6A">
      <w:pPr>
        <w:tabs>
          <w:tab w:val="left" w:pos="567"/>
        </w:tabs>
        <w:spacing w:line="276" w:lineRule="auto"/>
        <w:jc w:val="both"/>
        <w:textAlignment w:val="baseline"/>
      </w:pPr>
      <w:r>
        <w:t>22.3.6. Sutartis laikoma nutraukta kitą dieną po to, kai pasibaigia įspėjimo apie Sutarties nutraukimą terminas.</w:t>
      </w:r>
    </w:p>
    <w:p w14:paraId="196CAB71" w14:textId="77777777" w:rsidR="004C7D6A" w:rsidRDefault="004C7D6A" w:rsidP="004C7D6A">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8F9C33F" w14:textId="77777777" w:rsidR="004C7D6A" w:rsidRDefault="004C7D6A" w:rsidP="004C7D6A">
      <w:pPr>
        <w:tabs>
          <w:tab w:val="left" w:pos="567"/>
        </w:tabs>
        <w:spacing w:line="276" w:lineRule="auto"/>
        <w:jc w:val="both"/>
        <w:textAlignment w:val="baseline"/>
        <w:rPr>
          <w:b/>
          <w:bCs/>
        </w:rPr>
      </w:pPr>
    </w:p>
    <w:p w14:paraId="20C446BE"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4DAAE6F" w14:textId="77777777" w:rsidR="004C7D6A" w:rsidRDefault="004C7D6A" w:rsidP="004C7D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628FC5" w14:textId="77777777" w:rsidR="004C7D6A" w:rsidRDefault="004C7D6A" w:rsidP="004C7D6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432624B" w14:textId="77777777" w:rsidR="004C7D6A" w:rsidRDefault="004C7D6A" w:rsidP="004C7D6A">
      <w:pPr>
        <w:tabs>
          <w:tab w:val="left" w:pos="567"/>
        </w:tabs>
        <w:spacing w:line="276" w:lineRule="auto"/>
        <w:jc w:val="both"/>
        <w:textAlignment w:val="baseline"/>
      </w:pPr>
      <w:r>
        <w:t>22.4.2. Nutraukus Sutartį, Šalys privalo:</w:t>
      </w:r>
    </w:p>
    <w:p w14:paraId="1BF1961D" w14:textId="77777777" w:rsidR="004C7D6A" w:rsidRDefault="004C7D6A" w:rsidP="004C7D6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E189939" w14:textId="77777777" w:rsidR="004C7D6A" w:rsidRDefault="004C7D6A" w:rsidP="004C7D6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0BAEC83" w14:textId="77777777" w:rsidR="004C7D6A" w:rsidRDefault="004C7D6A" w:rsidP="004C7D6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E10180A" w14:textId="77777777" w:rsidR="004C7D6A" w:rsidRDefault="004C7D6A" w:rsidP="004C7D6A">
      <w:pPr>
        <w:tabs>
          <w:tab w:val="left" w:pos="567"/>
        </w:tabs>
        <w:spacing w:line="276" w:lineRule="auto"/>
        <w:jc w:val="both"/>
        <w:textAlignment w:val="baseline"/>
        <w:rPr>
          <w:b/>
          <w:bCs/>
        </w:rPr>
      </w:pPr>
    </w:p>
    <w:p w14:paraId="1A76DED3"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D4EF80D"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8EFBCA" w14:textId="77777777" w:rsidR="004C7D6A" w:rsidRDefault="004C7D6A" w:rsidP="004C7D6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D5E51E5" w14:textId="77777777" w:rsidR="004C7D6A" w:rsidRDefault="004C7D6A" w:rsidP="004C7D6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788C0A" w14:textId="77777777" w:rsidR="004C7D6A" w:rsidRDefault="004C7D6A" w:rsidP="004C7D6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A15145" w14:textId="77777777" w:rsidR="004C7D6A" w:rsidRDefault="004C7D6A" w:rsidP="004C7D6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CB7A4A5" w14:textId="77777777" w:rsidR="004C7D6A" w:rsidRDefault="004C7D6A" w:rsidP="004C7D6A">
      <w:pPr>
        <w:spacing w:line="276" w:lineRule="auto"/>
        <w:jc w:val="both"/>
      </w:pPr>
      <w:r>
        <w:t>23.1.4. Šalys sudarė rašytinį Susitarimą prie Sutarties dėl prekių keitimo.</w:t>
      </w:r>
    </w:p>
    <w:p w14:paraId="2C345351" w14:textId="77777777" w:rsidR="004C7D6A" w:rsidRDefault="004C7D6A" w:rsidP="004C7D6A">
      <w:pPr>
        <w:spacing w:line="276" w:lineRule="auto"/>
        <w:jc w:val="both"/>
      </w:pPr>
      <w:r>
        <w:t>23.2. Šiame Bendrųjų sąlygų skyriuje nurodytu atveju prekės turi būti pristatytos už ne didesnę nei pasiūlyme nurodytą kainą.</w:t>
      </w:r>
    </w:p>
    <w:p w14:paraId="6E6D0A30"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82CC361"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8504877"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AF8CA1B" w14:textId="77777777" w:rsidR="004C7D6A" w:rsidRDefault="004C7D6A" w:rsidP="004C7D6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56E5596" w14:textId="77777777" w:rsidR="004C7D6A" w:rsidRDefault="004C7D6A" w:rsidP="004C7D6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D624EC" w14:textId="77777777" w:rsidR="004C7D6A" w:rsidRDefault="004C7D6A" w:rsidP="004C7D6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6534BDF" w14:textId="77777777" w:rsidR="004C7D6A" w:rsidRDefault="004C7D6A" w:rsidP="004C7D6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492978F" w14:textId="77777777" w:rsidR="004C7D6A" w:rsidRDefault="004C7D6A" w:rsidP="004C7D6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6CD11DB" w14:textId="77777777" w:rsidR="004C7D6A" w:rsidRDefault="004C7D6A" w:rsidP="004C7D6A">
      <w:pPr>
        <w:widowControl w:val="0"/>
        <w:tabs>
          <w:tab w:val="left" w:pos="0"/>
          <w:tab w:val="left" w:pos="851"/>
          <w:tab w:val="left" w:pos="992"/>
          <w:tab w:val="left" w:pos="1134"/>
        </w:tabs>
        <w:spacing w:line="276" w:lineRule="auto"/>
        <w:jc w:val="both"/>
        <w:rPr>
          <w:rFonts w:eastAsia="Arial"/>
          <w:b/>
          <w:bCs/>
        </w:rPr>
      </w:pPr>
    </w:p>
    <w:p w14:paraId="2432CE49"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C20842F" w14:textId="77777777" w:rsidR="004C7D6A" w:rsidRDefault="004C7D6A" w:rsidP="004C7D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67BEBB9" w14:textId="77777777" w:rsidR="004C7D6A" w:rsidRDefault="004C7D6A" w:rsidP="004C7D6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B0EDA38" w14:textId="77777777" w:rsidR="004C7D6A" w:rsidRDefault="004C7D6A" w:rsidP="004C7D6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3D67127" w14:textId="77777777" w:rsidR="004C7D6A" w:rsidRDefault="004C7D6A" w:rsidP="004C7D6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4BFEB12" w14:textId="77777777" w:rsidR="004C7D6A" w:rsidRDefault="004C7D6A" w:rsidP="004C7D6A">
      <w:pPr>
        <w:widowControl w:val="0"/>
        <w:tabs>
          <w:tab w:val="left" w:pos="426"/>
          <w:tab w:val="left" w:pos="567"/>
          <w:tab w:val="left" w:pos="709"/>
          <w:tab w:val="left" w:pos="851"/>
          <w:tab w:val="left" w:pos="992"/>
          <w:tab w:val="left" w:pos="1134"/>
        </w:tabs>
        <w:spacing w:line="276" w:lineRule="auto"/>
        <w:jc w:val="both"/>
        <w:rPr>
          <w:rFonts w:eastAsia="Arial"/>
        </w:rPr>
      </w:pPr>
    </w:p>
    <w:p w14:paraId="51A9B56E" w14:textId="77777777" w:rsidR="004C7D6A" w:rsidRDefault="004C7D6A" w:rsidP="004C7D6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F453EFB"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7A752EC6" w14:textId="77777777" w:rsidR="00027B83" w:rsidRDefault="00027B83">
      <w:pPr>
        <w:tabs>
          <w:tab w:val="left" w:pos="5400"/>
        </w:tabs>
        <w:textAlignment w:val="center"/>
        <w:rPr>
          <w:szCs w:val="24"/>
        </w:rPr>
      </w:pPr>
    </w:p>
    <w:p w14:paraId="7C906547"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6E62A0B" w14:textId="77777777" w:rsidR="00027B83" w:rsidRDefault="00027B83" w:rsidP="00954C8E">
      <w:pPr>
        <w:widowControl w:val="0"/>
        <w:pBdr>
          <w:top w:val="nil"/>
          <w:left w:val="nil"/>
          <w:bottom w:val="nil"/>
          <w:right w:val="nil"/>
          <w:between w:val="nil"/>
        </w:pBdr>
        <w:tabs>
          <w:tab w:val="left" w:pos="567"/>
          <w:tab w:val="left" w:pos="851"/>
        </w:tabs>
        <w:rPr>
          <w:caps/>
          <w:szCs w:val="24"/>
        </w:rPr>
      </w:pPr>
    </w:p>
    <w:p w14:paraId="76E7E81F" w14:textId="77777777" w:rsidR="00027B83" w:rsidRDefault="00027B83">
      <w:pPr>
        <w:jc w:val="cente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569000B" w14:textId="77777777" w:rsidTr="00A73BE1">
        <w:trPr>
          <w:jc w:val="center"/>
        </w:trPr>
        <w:tc>
          <w:tcPr>
            <w:tcW w:w="2448" w:type="dxa"/>
          </w:tcPr>
          <w:p w14:paraId="39C0DE7B" w14:textId="77777777" w:rsidR="00027B83" w:rsidRDefault="000B0897">
            <w:pPr>
              <w:jc w:val="both"/>
              <w:rPr>
                <w:b/>
                <w:kern w:val="2"/>
                <w:szCs w:val="24"/>
              </w:rPr>
            </w:pPr>
            <w:r>
              <w:rPr>
                <w:b/>
                <w:kern w:val="2"/>
                <w:szCs w:val="24"/>
              </w:rPr>
              <w:t>Sutarties pavadinimas</w:t>
            </w:r>
          </w:p>
        </w:tc>
        <w:tc>
          <w:tcPr>
            <w:tcW w:w="7110" w:type="dxa"/>
            <w:gridSpan w:val="3"/>
          </w:tcPr>
          <w:p w14:paraId="3723D9D8" w14:textId="47C418EB" w:rsidR="00027B83" w:rsidRPr="00455849" w:rsidRDefault="00455849">
            <w:pPr>
              <w:jc w:val="both"/>
              <w:rPr>
                <w:i/>
                <w:iCs/>
                <w:kern w:val="2"/>
                <w:szCs w:val="24"/>
              </w:rPr>
            </w:pPr>
            <w:r>
              <w:rPr>
                <w:i/>
                <w:iCs/>
                <w:kern w:val="2"/>
                <w:szCs w:val="24"/>
              </w:rPr>
              <w:t>(</w:t>
            </w:r>
            <w:r w:rsidRPr="00455849">
              <w:rPr>
                <w:i/>
                <w:iCs/>
                <w:kern w:val="2"/>
                <w:szCs w:val="24"/>
              </w:rPr>
              <w:t xml:space="preserve">nurodama pagal laimėtą pirkimo dalį: I dalį </w:t>
            </w:r>
            <w:r>
              <w:rPr>
                <w:i/>
                <w:iCs/>
                <w:kern w:val="2"/>
                <w:szCs w:val="24"/>
              </w:rPr>
              <w:t>–</w:t>
            </w:r>
            <w:r w:rsidRPr="00455849">
              <w:rPr>
                <w:i/>
                <w:iCs/>
                <w:kern w:val="2"/>
                <w:szCs w:val="24"/>
              </w:rPr>
              <w:t xml:space="preserve"> </w:t>
            </w:r>
            <w:r>
              <w:rPr>
                <w:i/>
                <w:iCs/>
                <w:kern w:val="2"/>
                <w:szCs w:val="24"/>
              </w:rPr>
              <w:t>P</w:t>
            </w:r>
            <w:r w:rsidRPr="00455849">
              <w:rPr>
                <w:i/>
                <w:iCs/>
                <w:kern w:val="2"/>
                <w:szCs w:val="24"/>
              </w:rPr>
              <w:t>avėžėjimo paslauga lengvuoju automobiliu arba II dalį –</w:t>
            </w:r>
            <w:r>
              <w:t xml:space="preserve"> </w:t>
            </w:r>
            <w:r w:rsidRPr="00455849">
              <w:rPr>
                <w:i/>
                <w:iCs/>
                <w:kern w:val="2"/>
                <w:szCs w:val="24"/>
              </w:rPr>
              <w:t>Pavėžėjimo paslauga mikroautobusu)</w:t>
            </w:r>
          </w:p>
        </w:tc>
      </w:tr>
      <w:tr w:rsidR="00027B83" w14:paraId="44AD58E7" w14:textId="77777777" w:rsidTr="00A73BE1">
        <w:trPr>
          <w:jc w:val="center"/>
        </w:trPr>
        <w:tc>
          <w:tcPr>
            <w:tcW w:w="2448" w:type="dxa"/>
          </w:tcPr>
          <w:p w14:paraId="58339843" w14:textId="77777777" w:rsidR="00027B83" w:rsidRDefault="000B0897">
            <w:pPr>
              <w:jc w:val="both"/>
              <w:rPr>
                <w:b/>
                <w:kern w:val="2"/>
                <w:szCs w:val="24"/>
              </w:rPr>
            </w:pPr>
            <w:r>
              <w:rPr>
                <w:b/>
                <w:kern w:val="2"/>
                <w:szCs w:val="24"/>
              </w:rPr>
              <w:t>Sutarties data</w:t>
            </w:r>
          </w:p>
        </w:tc>
        <w:tc>
          <w:tcPr>
            <w:tcW w:w="2177" w:type="dxa"/>
          </w:tcPr>
          <w:p w14:paraId="4E651C54" w14:textId="0B8682AF" w:rsidR="00027B83" w:rsidRDefault="00A35F38">
            <w:pPr>
              <w:jc w:val="both"/>
              <w:rPr>
                <w:kern w:val="2"/>
                <w:szCs w:val="24"/>
              </w:rPr>
            </w:pPr>
            <w:r>
              <w:rPr>
                <w:kern w:val="2"/>
                <w:szCs w:val="24"/>
              </w:rPr>
              <w:t>202</w:t>
            </w:r>
            <w:r w:rsidR="00A23B4C">
              <w:rPr>
                <w:kern w:val="2"/>
                <w:szCs w:val="24"/>
              </w:rPr>
              <w:t>6</w:t>
            </w:r>
            <w:r>
              <w:rPr>
                <w:kern w:val="2"/>
                <w:szCs w:val="24"/>
              </w:rPr>
              <w:t>-</w:t>
            </w:r>
          </w:p>
        </w:tc>
        <w:tc>
          <w:tcPr>
            <w:tcW w:w="2362" w:type="dxa"/>
          </w:tcPr>
          <w:p w14:paraId="17FCA220" w14:textId="77777777" w:rsidR="00027B83" w:rsidRDefault="000B0897">
            <w:pPr>
              <w:jc w:val="both"/>
              <w:rPr>
                <w:b/>
                <w:kern w:val="2"/>
                <w:szCs w:val="24"/>
              </w:rPr>
            </w:pPr>
            <w:r>
              <w:rPr>
                <w:b/>
                <w:kern w:val="2"/>
                <w:szCs w:val="24"/>
              </w:rPr>
              <w:t>Sutarties numeris</w:t>
            </w:r>
          </w:p>
        </w:tc>
        <w:tc>
          <w:tcPr>
            <w:tcW w:w="2571" w:type="dxa"/>
          </w:tcPr>
          <w:p w14:paraId="51E476C6" w14:textId="3C432020" w:rsidR="00027B83" w:rsidRDefault="00A35F38">
            <w:pPr>
              <w:jc w:val="both"/>
              <w:rPr>
                <w:kern w:val="2"/>
                <w:szCs w:val="24"/>
              </w:rPr>
            </w:pPr>
            <w:r>
              <w:rPr>
                <w:kern w:val="2"/>
                <w:szCs w:val="24"/>
              </w:rPr>
              <w:t>SUT-</w:t>
            </w:r>
          </w:p>
        </w:tc>
      </w:tr>
    </w:tbl>
    <w:p w14:paraId="493880FE" w14:textId="77777777" w:rsidR="00027B83" w:rsidRDefault="00027B83">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3CA7A90C" w14:textId="77777777" w:rsidTr="00A73BE1">
        <w:trPr>
          <w:jc w:val="center"/>
        </w:trPr>
        <w:tc>
          <w:tcPr>
            <w:tcW w:w="9558" w:type="dxa"/>
            <w:gridSpan w:val="3"/>
          </w:tcPr>
          <w:p w14:paraId="17B95968" w14:textId="77777777" w:rsidR="00027B83" w:rsidRDefault="000B0897">
            <w:pPr>
              <w:jc w:val="center"/>
              <w:rPr>
                <w:b/>
                <w:kern w:val="2"/>
                <w:szCs w:val="24"/>
              </w:rPr>
            </w:pPr>
            <w:r>
              <w:rPr>
                <w:b/>
                <w:kern w:val="2"/>
                <w:szCs w:val="24"/>
              </w:rPr>
              <w:t>1. SUTARTIES ŠALYS</w:t>
            </w:r>
          </w:p>
        </w:tc>
      </w:tr>
      <w:tr w:rsidR="00027B83" w14:paraId="38303ED2" w14:textId="77777777" w:rsidTr="00A73BE1">
        <w:trPr>
          <w:jc w:val="center"/>
        </w:trPr>
        <w:tc>
          <w:tcPr>
            <w:tcW w:w="2808" w:type="dxa"/>
            <w:vMerge w:val="restart"/>
          </w:tcPr>
          <w:p w14:paraId="070D0907" w14:textId="77777777" w:rsidR="00027B83" w:rsidRDefault="00027B83">
            <w:pPr>
              <w:jc w:val="center"/>
              <w:rPr>
                <w:b/>
                <w:kern w:val="2"/>
                <w:szCs w:val="24"/>
              </w:rPr>
            </w:pPr>
          </w:p>
          <w:p w14:paraId="1A2018F4" w14:textId="77777777" w:rsidR="00027B83" w:rsidRDefault="00027B83">
            <w:pPr>
              <w:jc w:val="center"/>
              <w:rPr>
                <w:b/>
                <w:kern w:val="2"/>
                <w:szCs w:val="24"/>
              </w:rPr>
            </w:pPr>
          </w:p>
          <w:p w14:paraId="5C6A0016" w14:textId="77777777" w:rsidR="00027B83" w:rsidRDefault="00027B83">
            <w:pPr>
              <w:jc w:val="center"/>
              <w:rPr>
                <w:b/>
                <w:kern w:val="2"/>
                <w:szCs w:val="24"/>
              </w:rPr>
            </w:pPr>
          </w:p>
          <w:p w14:paraId="699235B7" w14:textId="77777777" w:rsidR="00027B83" w:rsidRDefault="00027B83">
            <w:pPr>
              <w:rPr>
                <w:b/>
                <w:kern w:val="2"/>
                <w:szCs w:val="24"/>
              </w:rPr>
            </w:pPr>
          </w:p>
          <w:p w14:paraId="292392A3" w14:textId="77777777" w:rsidR="00027B83" w:rsidRDefault="000B0897">
            <w:pPr>
              <w:rPr>
                <w:b/>
                <w:kern w:val="2"/>
                <w:szCs w:val="24"/>
              </w:rPr>
            </w:pPr>
            <w:r>
              <w:rPr>
                <w:b/>
                <w:kern w:val="2"/>
                <w:szCs w:val="24"/>
              </w:rPr>
              <w:t>1.1. Pirkėjas</w:t>
            </w:r>
          </w:p>
        </w:tc>
        <w:tc>
          <w:tcPr>
            <w:tcW w:w="3240" w:type="dxa"/>
          </w:tcPr>
          <w:p w14:paraId="54BD32EF" w14:textId="77777777" w:rsidR="00027B83" w:rsidRDefault="000B0897">
            <w:pPr>
              <w:rPr>
                <w:kern w:val="2"/>
                <w:szCs w:val="24"/>
              </w:rPr>
            </w:pPr>
            <w:r>
              <w:rPr>
                <w:kern w:val="2"/>
                <w:szCs w:val="24"/>
              </w:rPr>
              <w:t>1.1.1. Pavadinimas</w:t>
            </w:r>
          </w:p>
        </w:tc>
        <w:tc>
          <w:tcPr>
            <w:tcW w:w="3510" w:type="dxa"/>
          </w:tcPr>
          <w:p w14:paraId="7957CBBE" w14:textId="36E044D9" w:rsidR="00027B83" w:rsidRDefault="00222966" w:rsidP="00F51480">
            <w:pPr>
              <w:rPr>
                <w:kern w:val="2"/>
                <w:szCs w:val="24"/>
              </w:rPr>
            </w:pPr>
            <w:r>
              <w:rPr>
                <w:kern w:val="2"/>
                <w:szCs w:val="24"/>
              </w:rPr>
              <w:t>Alytaus rajono savivaldybės administracija</w:t>
            </w:r>
          </w:p>
        </w:tc>
      </w:tr>
      <w:tr w:rsidR="00027B83" w14:paraId="4527E4B9" w14:textId="77777777" w:rsidTr="00A73BE1">
        <w:trPr>
          <w:jc w:val="center"/>
        </w:trPr>
        <w:tc>
          <w:tcPr>
            <w:tcW w:w="2808" w:type="dxa"/>
            <w:vMerge/>
          </w:tcPr>
          <w:p w14:paraId="2DE6CF70" w14:textId="77777777" w:rsidR="00027B83" w:rsidRDefault="00027B83">
            <w:pPr>
              <w:rPr>
                <w:kern w:val="2"/>
                <w:szCs w:val="24"/>
              </w:rPr>
            </w:pPr>
          </w:p>
        </w:tc>
        <w:tc>
          <w:tcPr>
            <w:tcW w:w="3240" w:type="dxa"/>
          </w:tcPr>
          <w:p w14:paraId="0AB0CAAA" w14:textId="77777777" w:rsidR="00027B83" w:rsidRDefault="000B0897">
            <w:pPr>
              <w:rPr>
                <w:kern w:val="2"/>
                <w:szCs w:val="24"/>
              </w:rPr>
            </w:pPr>
            <w:r>
              <w:rPr>
                <w:kern w:val="2"/>
                <w:szCs w:val="24"/>
              </w:rPr>
              <w:t>1.1.2. Juridinio asmens kodas</w:t>
            </w:r>
          </w:p>
        </w:tc>
        <w:tc>
          <w:tcPr>
            <w:tcW w:w="3510" w:type="dxa"/>
          </w:tcPr>
          <w:p w14:paraId="3B5BA078" w14:textId="345EBCEC" w:rsidR="00027B83" w:rsidRDefault="00BF37BB" w:rsidP="00F51480">
            <w:pPr>
              <w:rPr>
                <w:kern w:val="2"/>
                <w:szCs w:val="24"/>
              </w:rPr>
            </w:pPr>
            <w:r>
              <w:rPr>
                <w:kern w:val="2"/>
                <w:szCs w:val="24"/>
              </w:rPr>
              <w:t>188718528</w:t>
            </w:r>
          </w:p>
        </w:tc>
      </w:tr>
      <w:tr w:rsidR="00027B83" w14:paraId="30F7BC09" w14:textId="77777777" w:rsidTr="00A73BE1">
        <w:trPr>
          <w:jc w:val="center"/>
        </w:trPr>
        <w:tc>
          <w:tcPr>
            <w:tcW w:w="2808" w:type="dxa"/>
            <w:vMerge/>
          </w:tcPr>
          <w:p w14:paraId="267E71D6" w14:textId="77777777" w:rsidR="00027B83" w:rsidRDefault="00027B83">
            <w:pPr>
              <w:rPr>
                <w:kern w:val="2"/>
                <w:szCs w:val="24"/>
              </w:rPr>
            </w:pPr>
          </w:p>
        </w:tc>
        <w:tc>
          <w:tcPr>
            <w:tcW w:w="3240" w:type="dxa"/>
          </w:tcPr>
          <w:p w14:paraId="5BE1F668" w14:textId="77777777" w:rsidR="00027B83" w:rsidRDefault="000B0897">
            <w:pPr>
              <w:rPr>
                <w:kern w:val="2"/>
                <w:szCs w:val="24"/>
              </w:rPr>
            </w:pPr>
            <w:r>
              <w:rPr>
                <w:kern w:val="2"/>
                <w:szCs w:val="24"/>
              </w:rPr>
              <w:t>1.1.3. Adresas</w:t>
            </w:r>
          </w:p>
        </w:tc>
        <w:tc>
          <w:tcPr>
            <w:tcW w:w="3510" w:type="dxa"/>
          </w:tcPr>
          <w:p w14:paraId="06B6E18E" w14:textId="0B3D8A95" w:rsidR="00027B83" w:rsidRDefault="00BF37BB" w:rsidP="00F51480">
            <w:pPr>
              <w:rPr>
                <w:kern w:val="2"/>
                <w:szCs w:val="24"/>
              </w:rPr>
            </w:pPr>
            <w:r>
              <w:rPr>
                <w:kern w:val="2"/>
                <w:szCs w:val="24"/>
              </w:rPr>
              <w:t>Pulko g. 21, LT-621</w:t>
            </w:r>
            <w:r w:rsidR="00CA0991">
              <w:rPr>
                <w:kern w:val="2"/>
                <w:szCs w:val="24"/>
              </w:rPr>
              <w:t>41</w:t>
            </w:r>
            <w:r>
              <w:rPr>
                <w:kern w:val="2"/>
                <w:szCs w:val="24"/>
              </w:rPr>
              <w:t xml:space="preserve"> Alytus</w:t>
            </w:r>
          </w:p>
        </w:tc>
      </w:tr>
      <w:tr w:rsidR="00027B83" w14:paraId="2EEC9A52" w14:textId="77777777" w:rsidTr="00A73BE1">
        <w:trPr>
          <w:jc w:val="center"/>
        </w:trPr>
        <w:tc>
          <w:tcPr>
            <w:tcW w:w="2808" w:type="dxa"/>
            <w:vMerge/>
          </w:tcPr>
          <w:p w14:paraId="2AF568A2" w14:textId="77777777" w:rsidR="00027B83" w:rsidRDefault="00027B83">
            <w:pPr>
              <w:rPr>
                <w:kern w:val="2"/>
                <w:szCs w:val="24"/>
              </w:rPr>
            </w:pPr>
          </w:p>
        </w:tc>
        <w:tc>
          <w:tcPr>
            <w:tcW w:w="3240" w:type="dxa"/>
          </w:tcPr>
          <w:p w14:paraId="23BBCDA5" w14:textId="77777777" w:rsidR="00027B83" w:rsidRDefault="000B0897">
            <w:pPr>
              <w:rPr>
                <w:kern w:val="2"/>
                <w:szCs w:val="24"/>
              </w:rPr>
            </w:pPr>
            <w:r>
              <w:rPr>
                <w:kern w:val="2"/>
                <w:szCs w:val="24"/>
              </w:rPr>
              <w:t>1.1.4. PVM mokėtojo kodas</w:t>
            </w:r>
          </w:p>
        </w:tc>
        <w:tc>
          <w:tcPr>
            <w:tcW w:w="3510" w:type="dxa"/>
          </w:tcPr>
          <w:p w14:paraId="76CCEEA8" w14:textId="78D0EB46" w:rsidR="00027B83" w:rsidRDefault="00BF37BB" w:rsidP="00F51480">
            <w:pPr>
              <w:rPr>
                <w:kern w:val="2"/>
                <w:szCs w:val="24"/>
              </w:rPr>
            </w:pPr>
            <w:r>
              <w:rPr>
                <w:kern w:val="2"/>
                <w:szCs w:val="24"/>
              </w:rPr>
              <w:t>Ne PVM mokėtojas</w:t>
            </w:r>
          </w:p>
        </w:tc>
      </w:tr>
      <w:tr w:rsidR="00027B83" w14:paraId="35EE99C6" w14:textId="77777777" w:rsidTr="00A73BE1">
        <w:trPr>
          <w:jc w:val="center"/>
        </w:trPr>
        <w:tc>
          <w:tcPr>
            <w:tcW w:w="2808" w:type="dxa"/>
            <w:vMerge/>
          </w:tcPr>
          <w:p w14:paraId="45E8F5DC" w14:textId="77777777" w:rsidR="00027B83" w:rsidRDefault="00027B83">
            <w:pPr>
              <w:rPr>
                <w:kern w:val="2"/>
                <w:szCs w:val="24"/>
              </w:rPr>
            </w:pPr>
          </w:p>
        </w:tc>
        <w:tc>
          <w:tcPr>
            <w:tcW w:w="3240" w:type="dxa"/>
          </w:tcPr>
          <w:p w14:paraId="152CC9FF" w14:textId="77777777" w:rsidR="00027B83" w:rsidRDefault="000B0897">
            <w:pPr>
              <w:rPr>
                <w:kern w:val="2"/>
                <w:szCs w:val="24"/>
              </w:rPr>
            </w:pPr>
            <w:r>
              <w:rPr>
                <w:kern w:val="2"/>
                <w:szCs w:val="24"/>
              </w:rPr>
              <w:t>1.1.5. Atsiskaitomoji sąskaita</w:t>
            </w:r>
          </w:p>
        </w:tc>
        <w:tc>
          <w:tcPr>
            <w:tcW w:w="3510" w:type="dxa"/>
          </w:tcPr>
          <w:p w14:paraId="724E03A4" w14:textId="54DC1453" w:rsidR="00027B83" w:rsidRDefault="00BF37BB" w:rsidP="00F51480">
            <w:pPr>
              <w:tabs>
                <w:tab w:val="center" w:pos="1647"/>
                <w:tab w:val="left" w:pos="2280"/>
              </w:tabs>
              <w:rPr>
                <w:kern w:val="2"/>
                <w:szCs w:val="24"/>
              </w:rPr>
            </w:pPr>
            <w:r>
              <w:rPr>
                <w:kern w:val="2"/>
                <w:szCs w:val="24"/>
              </w:rPr>
              <w:t xml:space="preserve">Nr. </w:t>
            </w:r>
            <w:r w:rsidR="007A1DEB" w:rsidRPr="007E014B">
              <w:rPr>
                <w:kern w:val="2"/>
                <w:szCs w:val="24"/>
              </w:rPr>
              <w:t>LT237300010185442399</w:t>
            </w:r>
          </w:p>
        </w:tc>
      </w:tr>
      <w:tr w:rsidR="003302AE" w14:paraId="4B453B4B" w14:textId="77777777" w:rsidTr="00A73BE1">
        <w:trPr>
          <w:jc w:val="center"/>
        </w:trPr>
        <w:tc>
          <w:tcPr>
            <w:tcW w:w="2808" w:type="dxa"/>
            <w:vMerge/>
          </w:tcPr>
          <w:p w14:paraId="1D8E09B0" w14:textId="77777777" w:rsidR="003302AE" w:rsidRDefault="003302AE" w:rsidP="003302AE">
            <w:pPr>
              <w:rPr>
                <w:kern w:val="2"/>
                <w:szCs w:val="24"/>
              </w:rPr>
            </w:pPr>
          </w:p>
        </w:tc>
        <w:tc>
          <w:tcPr>
            <w:tcW w:w="3240" w:type="dxa"/>
          </w:tcPr>
          <w:p w14:paraId="6D1666B9" w14:textId="77777777" w:rsidR="003302AE" w:rsidRDefault="003302AE" w:rsidP="003302AE">
            <w:pPr>
              <w:rPr>
                <w:kern w:val="2"/>
                <w:szCs w:val="24"/>
              </w:rPr>
            </w:pPr>
            <w:r>
              <w:rPr>
                <w:kern w:val="2"/>
                <w:szCs w:val="24"/>
              </w:rPr>
              <w:t>1.1.6. Bankas, banko kodas</w:t>
            </w:r>
          </w:p>
        </w:tc>
        <w:tc>
          <w:tcPr>
            <w:tcW w:w="3510" w:type="dxa"/>
          </w:tcPr>
          <w:p w14:paraId="0F6FB37B" w14:textId="296A2383" w:rsidR="003302AE" w:rsidRDefault="003302AE" w:rsidP="00F51480">
            <w:pPr>
              <w:tabs>
                <w:tab w:val="left" w:pos="343"/>
              </w:tabs>
              <w:rPr>
                <w:kern w:val="2"/>
                <w:szCs w:val="24"/>
              </w:rPr>
            </w:pPr>
            <w:r w:rsidRPr="00294988">
              <w:rPr>
                <w:kern w:val="2"/>
                <w:szCs w:val="24"/>
              </w:rPr>
              <w:t>Swedbank, AB</w:t>
            </w:r>
            <w:r>
              <w:rPr>
                <w:kern w:val="2"/>
                <w:szCs w:val="24"/>
              </w:rPr>
              <w:t xml:space="preserve">, </w:t>
            </w:r>
            <w:r w:rsidRPr="006900EC">
              <w:rPr>
                <w:kern w:val="2"/>
                <w:szCs w:val="24"/>
              </w:rPr>
              <w:t>73000</w:t>
            </w:r>
          </w:p>
        </w:tc>
      </w:tr>
      <w:tr w:rsidR="003302AE" w14:paraId="3D05FF78" w14:textId="77777777" w:rsidTr="00A73BE1">
        <w:trPr>
          <w:jc w:val="center"/>
        </w:trPr>
        <w:tc>
          <w:tcPr>
            <w:tcW w:w="2808" w:type="dxa"/>
            <w:vMerge/>
          </w:tcPr>
          <w:p w14:paraId="3A007C45" w14:textId="77777777" w:rsidR="003302AE" w:rsidRDefault="003302AE" w:rsidP="003302AE">
            <w:pPr>
              <w:rPr>
                <w:kern w:val="2"/>
                <w:szCs w:val="24"/>
              </w:rPr>
            </w:pPr>
          </w:p>
        </w:tc>
        <w:tc>
          <w:tcPr>
            <w:tcW w:w="3240" w:type="dxa"/>
          </w:tcPr>
          <w:p w14:paraId="3FAC3C9B" w14:textId="77777777" w:rsidR="003302AE" w:rsidRDefault="003302AE" w:rsidP="003302AE">
            <w:pPr>
              <w:rPr>
                <w:kern w:val="2"/>
                <w:szCs w:val="24"/>
              </w:rPr>
            </w:pPr>
            <w:r>
              <w:rPr>
                <w:kern w:val="2"/>
                <w:szCs w:val="24"/>
              </w:rPr>
              <w:t>1.1.7. Telefonas</w:t>
            </w:r>
          </w:p>
        </w:tc>
        <w:tc>
          <w:tcPr>
            <w:tcW w:w="3510" w:type="dxa"/>
          </w:tcPr>
          <w:p w14:paraId="4D9DE278" w14:textId="3AA5FB16" w:rsidR="003302AE" w:rsidRDefault="00CA0EED" w:rsidP="00F51480">
            <w:pPr>
              <w:rPr>
                <w:kern w:val="2"/>
                <w:szCs w:val="24"/>
              </w:rPr>
            </w:pPr>
            <w:r>
              <w:rPr>
                <w:kern w:val="2"/>
                <w:szCs w:val="24"/>
              </w:rPr>
              <w:t>+</w:t>
            </w:r>
            <w:r>
              <w:rPr>
                <w:rFonts w:eastAsia="Calibri"/>
                <w:szCs w:val="24"/>
              </w:rPr>
              <w:t>370 315 55530</w:t>
            </w:r>
          </w:p>
        </w:tc>
      </w:tr>
      <w:tr w:rsidR="003302AE" w14:paraId="6D567A48" w14:textId="77777777" w:rsidTr="00A73BE1">
        <w:trPr>
          <w:jc w:val="center"/>
        </w:trPr>
        <w:tc>
          <w:tcPr>
            <w:tcW w:w="2808" w:type="dxa"/>
            <w:vMerge/>
          </w:tcPr>
          <w:p w14:paraId="2A266B52" w14:textId="77777777" w:rsidR="003302AE" w:rsidRDefault="003302AE" w:rsidP="003302AE">
            <w:pPr>
              <w:rPr>
                <w:kern w:val="2"/>
                <w:szCs w:val="24"/>
              </w:rPr>
            </w:pPr>
          </w:p>
        </w:tc>
        <w:tc>
          <w:tcPr>
            <w:tcW w:w="3240" w:type="dxa"/>
          </w:tcPr>
          <w:p w14:paraId="1EF002A1" w14:textId="77777777" w:rsidR="003302AE" w:rsidRDefault="003302AE" w:rsidP="003302AE">
            <w:pPr>
              <w:rPr>
                <w:kern w:val="2"/>
                <w:szCs w:val="24"/>
              </w:rPr>
            </w:pPr>
            <w:r>
              <w:rPr>
                <w:kern w:val="2"/>
                <w:szCs w:val="24"/>
              </w:rPr>
              <w:t>1.1.8. El. paštas</w:t>
            </w:r>
          </w:p>
        </w:tc>
        <w:tc>
          <w:tcPr>
            <w:tcW w:w="3510" w:type="dxa"/>
          </w:tcPr>
          <w:p w14:paraId="78A1AC28" w14:textId="70C68921" w:rsidR="003302AE" w:rsidRDefault="004B2288" w:rsidP="00F51480">
            <w:pPr>
              <w:rPr>
                <w:kern w:val="2"/>
                <w:szCs w:val="24"/>
              </w:rPr>
            </w:pPr>
            <w:hyperlink r:id="rId13" w:history="1">
              <w:r w:rsidRPr="00AE26B9">
                <w:rPr>
                  <w:rStyle w:val="Hipersaitas"/>
                  <w:kern w:val="2"/>
                  <w:szCs w:val="24"/>
                </w:rPr>
                <w:t>info@arsa.lt</w:t>
              </w:r>
            </w:hyperlink>
          </w:p>
        </w:tc>
      </w:tr>
      <w:tr w:rsidR="002F7205" w14:paraId="4E9DD410" w14:textId="77777777" w:rsidTr="00A73BE1">
        <w:trPr>
          <w:jc w:val="center"/>
        </w:trPr>
        <w:tc>
          <w:tcPr>
            <w:tcW w:w="2808" w:type="dxa"/>
            <w:vMerge/>
          </w:tcPr>
          <w:p w14:paraId="299E10D2" w14:textId="77777777" w:rsidR="002F7205" w:rsidRDefault="002F7205" w:rsidP="002F7205">
            <w:pPr>
              <w:rPr>
                <w:kern w:val="2"/>
                <w:szCs w:val="24"/>
              </w:rPr>
            </w:pPr>
          </w:p>
        </w:tc>
        <w:tc>
          <w:tcPr>
            <w:tcW w:w="3240" w:type="dxa"/>
          </w:tcPr>
          <w:p w14:paraId="2FF81B16" w14:textId="77777777" w:rsidR="002F7205" w:rsidRDefault="002F7205" w:rsidP="002F7205">
            <w:pPr>
              <w:rPr>
                <w:kern w:val="2"/>
                <w:szCs w:val="24"/>
              </w:rPr>
            </w:pPr>
            <w:r>
              <w:rPr>
                <w:kern w:val="2"/>
                <w:szCs w:val="24"/>
              </w:rPr>
              <w:t>1.1.9. Šalies atstovas</w:t>
            </w:r>
          </w:p>
        </w:tc>
        <w:tc>
          <w:tcPr>
            <w:tcW w:w="3510" w:type="dxa"/>
          </w:tcPr>
          <w:p w14:paraId="5C33E9D1" w14:textId="4E8767D7" w:rsidR="002F7205" w:rsidRDefault="002F7205" w:rsidP="00F51480">
            <w:pPr>
              <w:rPr>
                <w:kern w:val="2"/>
                <w:szCs w:val="24"/>
              </w:rPr>
            </w:pPr>
            <w:r>
              <w:rPr>
                <w:kern w:val="2"/>
                <w:szCs w:val="24"/>
              </w:rPr>
              <w:t>Vytas Arbačiauskas</w:t>
            </w:r>
          </w:p>
        </w:tc>
      </w:tr>
      <w:tr w:rsidR="002F7205" w14:paraId="4C4F9EF3" w14:textId="77777777" w:rsidTr="00A73BE1">
        <w:trPr>
          <w:jc w:val="center"/>
        </w:trPr>
        <w:tc>
          <w:tcPr>
            <w:tcW w:w="2808" w:type="dxa"/>
            <w:vMerge/>
          </w:tcPr>
          <w:p w14:paraId="17DD3B30" w14:textId="77777777" w:rsidR="002F7205" w:rsidRDefault="002F7205" w:rsidP="002F7205">
            <w:pPr>
              <w:rPr>
                <w:kern w:val="2"/>
                <w:szCs w:val="24"/>
              </w:rPr>
            </w:pPr>
          </w:p>
        </w:tc>
        <w:tc>
          <w:tcPr>
            <w:tcW w:w="3240" w:type="dxa"/>
          </w:tcPr>
          <w:p w14:paraId="1D345DF5" w14:textId="77777777" w:rsidR="002F7205" w:rsidRDefault="002F7205" w:rsidP="002F7205">
            <w:pPr>
              <w:rPr>
                <w:kern w:val="2"/>
                <w:szCs w:val="24"/>
              </w:rPr>
            </w:pPr>
            <w:r>
              <w:rPr>
                <w:kern w:val="2"/>
                <w:szCs w:val="24"/>
              </w:rPr>
              <w:t>1.1.10. Atstovavimo pagrindas</w:t>
            </w:r>
          </w:p>
        </w:tc>
        <w:tc>
          <w:tcPr>
            <w:tcW w:w="3510" w:type="dxa"/>
          </w:tcPr>
          <w:p w14:paraId="7D053859" w14:textId="6729249B" w:rsidR="002F7205" w:rsidRDefault="00031EEB" w:rsidP="00F51480">
            <w:pPr>
              <w:rPr>
                <w:kern w:val="2"/>
                <w:szCs w:val="24"/>
              </w:rPr>
            </w:pPr>
            <w:r w:rsidRPr="00E10322">
              <w:rPr>
                <w:kern w:val="2"/>
                <w:szCs w:val="24"/>
              </w:rPr>
              <w:t>Alytaus rajono savivaldybės administracijos nuostatai</w:t>
            </w:r>
          </w:p>
        </w:tc>
      </w:tr>
      <w:tr w:rsidR="002F7205" w14:paraId="14BFD11F" w14:textId="77777777" w:rsidTr="00A73BE1">
        <w:trPr>
          <w:jc w:val="center"/>
        </w:trPr>
        <w:tc>
          <w:tcPr>
            <w:tcW w:w="2808" w:type="dxa"/>
            <w:vMerge w:val="restart"/>
          </w:tcPr>
          <w:p w14:paraId="2591AA6B" w14:textId="77777777" w:rsidR="002F7205" w:rsidRDefault="002F7205" w:rsidP="002F7205">
            <w:pPr>
              <w:rPr>
                <w:b/>
                <w:kern w:val="2"/>
                <w:szCs w:val="24"/>
              </w:rPr>
            </w:pPr>
            <w:bookmarkStart w:id="0" w:name="_Hlk221179358"/>
          </w:p>
          <w:p w14:paraId="6043920D" w14:textId="77777777" w:rsidR="002F7205" w:rsidRDefault="002F7205" w:rsidP="002F7205">
            <w:pPr>
              <w:rPr>
                <w:b/>
                <w:kern w:val="2"/>
                <w:szCs w:val="24"/>
              </w:rPr>
            </w:pPr>
          </w:p>
          <w:p w14:paraId="1B46EBFE" w14:textId="77777777" w:rsidR="002F7205" w:rsidRDefault="002F7205" w:rsidP="002F7205">
            <w:pPr>
              <w:rPr>
                <w:b/>
                <w:kern w:val="2"/>
                <w:szCs w:val="24"/>
              </w:rPr>
            </w:pPr>
          </w:p>
          <w:p w14:paraId="2A1E934B" w14:textId="3DB515FF" w:rsidR="002A2C5F" w:rsidRPr="002A2C5F" w:rsidRDefault="002F7205" w:rsidP="002A2C5F">
            <w:pPr>
              <w:rPr>
                <w:i/>
                <w:iCs/>
                <w:kern w:val="2"/>
                <w:szCs w:val="24"/>
              </w:rPr>
            </w:pPr>
            <w:r>
              <w:rPr>
                <w:b/>
                <w:kern w:val="2"/>
                <w:szCs w:val="24"/>
              </w:rPr>
              <w:t>1.2. Tiekėjas</w:t>
            </w:r>
            <w:r w:rsidR="002A2C5F">
              <w:rPr>
                <w:b/>
                <w:kern w:val="2"/>
                <w:szCs w:val="24"/>
              </w:rPr>
              <w:t xml:space="preserve"> </w:t>
            </w:r>
            <w:r w:rsidR="002A2C5F" w:rsidRPr="002A2C5F">
              <w:rPr>
                <w:i/>
                <w:iCs/>
                <w:kern w:val="2"/>
                <w:szCs w:val="24"/>
              </w:rPr>
              <w:t>(jei Tiekėjas yra fizinis asmuo, skiltys atitinkamai pakoreguojamos.</w:t>
            </w:r>
          </w:p>
          <w:p w14:paraId="72056C53" w14:textId="77777777" w:rsidR="002A2C5F" w:rsidRPr="002A2C5F" w:rsidRDefault="002A2C5F" w:rsidP="002A2C5F">
            <w:pPr>
              <w:rPr>
                <w:i/>
                <w:iCs/>
                <w:kern w:val="2"/>
                <w:szCs w:val="24"/>
              </w:rPr>
            </w:pPr>
            <w:r w:rsidRPr="002A2C5F">
              <w:rPr>
                <w:i/>
                <w:iCs/>
                <w:kern w:val="2"/>
                <w:szCs w:val="24"/>
              </w:rPr>
              <w:t>Jei Tiekėjas yra tiekėjų grupė, skiltys pildomos įterpiant kiekvieno grupės nario informaciją)</w:t>
            </w:r>
          </w:p>
          <w:p w14:paraId="0AD83F00" w14:textId="5519A250" w:rsidR="002F7205" w:rsidRDefault="002F7205" w:rsidP="002F7205">
            <w:pPr>
              <w:rPr>
                <w:b/>
                <w:kern w:val="2"/>
                <w:szCs w:val="24"/>
              </w:rPr>
            </w:pPr>
          </w:p>
          <w:p w14:paraId="672E05CB" w14:textId="77777777" w:rsidR="002F7205" w:rsidRDefault="002F7205" w:rsidP="00031EEB">
            <w:pPr>
              <w:rPr>
                <w:b/>
                <w:kern w:val="2"/>
                <w:szCs w:val="24"/>
              </w:rPr>
            </w:pPr>
          </w:p>
        </w:tc>
        <w:tc>
          <w:tcPr>
            <w:tcW w:w="3240" w:type="dxa"/>
          </w:tcPr>
          <w:p w14:paraId="6BA117A2" w14:textId="77777777" w:rsidR="002F7205" w:rsidRDefault="002F7205" w:rsidP="002F7205">
            <w:pPr>
              <w:rPr>
                <w:kern w:val="2"/>
                <w:szCs w:val="24"/>
              </w:rPr>
            </w:pPr>
            <w:r>
              <w:rPr>
                <w:kern w:val="2"/>
                <w:szCs w:val="24"/>
              </w:rPr>
              <w:t>1.2.1. Pavadinimas</w:t>
            </w:r>
          </w:p>
        </w:tc>
        <w:tc>
          <w:tcPr>
            <w:tcW w:w="3510" w:type="dxa"/>
          </w:tcPr>
          <w:p w14:paraId="1E14885B" w14:textId="023FB102" w:rsidR="002467B1" w:rsidRDefault="002467B1" w:rsidP="00C11834">
            <w:pPr>
              <w:rPr>
                <w:kern w:val="2"/>
                <w:szCs w:val="24"/>
              </w:rPr>
            </w:pPr>
          </w:p>
        </w:tc>
      </w:tr>
      <w:tr w:rsidR="002F7205" w14:paraId="0FF89F0F" w14:textId="77777777" w:rsidTr="00A73BE1">
        <w:trPr>
          <w:jc w:val="center"/>
        </w:trPr>
        <w:tc>
          <w:tcPr>
            <w:tcW w:w="2808" w:type="dxa"/>
            <w:vMerge/>
          </w:tcPr>
          <w:p w14:paraId="1DC63F5F" w14:textId="77777777" w:rsidR="002F7205" w:rsidRDefault="002F7205" w:rsidP="002F7205">
            <w:pPr>
              <w:rPr>
                <w:b/>
                <w:kern w:val="2"/>
                <w:szCs w:val="24"/>
              </w:rPr>
            </w:pPr>
          </w:p>
        </w:tc>
        <w:tc>
          <w:tcPr>
            <w:tcW w:w="3240" w:type="dxa"/>
          </w:tcPr>
          <w:p w14:paraId="5979E053" w14:textId="77777777" w:rsidR="002F7205" w:rsidRDefault="002F7205" w:rsidP="002F7205">
            <w:pPr>
              <w:rPr>
                <w:kern w:val="2"/>
                <w:szCs w:val="24"/>
              </w:rPr>
            </w:pPr>
            <w:r>
              <w:rPr>
                <w:kern w:val="2"/>
                <w:szCs w:val="24"/>
              </w:rPr>
              <w:t>1.2.2. Juridinio asmens kodas</w:t>
            </w:r>
          </w:p>
        </w:tc>
        <w:tc>
          <w:tcPr>
            <w:tcW w:w="3510" w:type="dxa"/>
          </w:tcPr>
          <w:p w14:paraId="339FAE90" w14:textId="6076554B" w:rsidR="002F7205" w:rsidRPr="00C11834" w:rsidRDefault="002F7205" w:rsidP="00D76C5E">
            <w:pPr>
              <w:rPr>
                <w:color w:val="212529"/>
              </w:rPr>
            </w:pPr>
          </w:p>
        </w:tc>
      </w:tr>
      <w:tr w:rsidR="002F7205" w14:paraId="3204CE72" w14:textId="77777777" w:rsidTr="00A73BE1">
        <w:trPr>
          <w:jc w:val="center"/>
        </w:trPr>
        <w:tc>
          <w:tcPr>
            <w:tcW w:w="2808" w:type="dxa"/>
            <w:vMerge/>
          </w:tcPr>
          <w:p w14:paraId="4FFAC6A2" w14:textId="77777777" w:rsidR="002F7205" w:rsidRDefault="002F7205" w:rsidP="002F7205">
            <w:pPr>
              <w:rPr>
                <w:b/>
                <w:kern w:val="2"/>
                <w:szCs w:val="24"/>
              </w:rPr>
            </w:pPr>
          </w:p>
        </w:tc>
        <w:tc>
          <w:tcPr>
            <w:tcW w:w="3240" w:type="dxa"/>
          </w:tcPr>
          <w:p w14:paraId="62A319EE" w14:textId="77777777" w:rsidR="002F7205" w:rsidRDefault="002F7205" w:rsidP="002F7205">
            <w:pPr>
              <w:rPr>
                <w:kern w:val="2"/>
                <w:szCs w:val="24"/>
              </w:rPr>
            </w:pPr>
            <w:r>
              <w:rPr>
                <w:kern w:val="2"/>
                <w:szCs w:val="24"/>
              </w:rPr>
              <w:t>1.2.3. Adresas</w:t>
            </w:r>
          </w:p>
        </w:tc>
        <w:tc>
          <w:tcPr>
            <w:tcW w:w="3510" w:type="dxa"/>
          </w:tcPr>
          <w:p w14:paraId="26269A93" w14:textId="36B30799" w:rsidR="002F7205" w:rsidRPr="00C11834" w:rsidRDefault="002F7205" w:rsidP="00473609">
            <w:pPr>
              <w:rPr>
                <w:color w:val="212529"/>
              </w:rPr>
            </w:pPr>
          </w:p>
        </w:tc>
      </w:tr>
      <w:tr w:rsidR="002F7205" w14:paraId="15CFBEA6" w14:textId="77777777" w:rsidTr="00A73BE1">
        <w:trPr>
          <w:jc w:val="center"/>
        </w:trPr>
        <w:tc>
          <w:tcPr>
            <w:tcW w:w="2808" w:type="dxa"/>
            <w:vMerge/>
          </w:tcPr>
          <w:p w14:paraId="7D70CB78" w14:textId="77777777" w:rsidR="002F7205" w:rsidRDefault="002F7205" w:rsidP="002F7205">
            <w:pPr>
              <w:rPr>
                <w:b/>
                <w:kern w:val="2"/>
                <w:szCs w:val="24"/>
              </w:rPr>
            </w:pPr>
          </w:p>
        </w:tc>
        <w:tc>
          <w:tcPr>
            <w:tcW w:w="3240" w:type="dxa"/>
          </w:tcPr>
          <w:p w14:paraId="6B3AB58C" w14:textId="77777777" w:rsidR="002F7205" w:rsidRDefault="002F7205" w:rsidP="002F7205">
            <w:pPr>
              <w:rPr>
                <w:kern w:val="2"/>
                <w:szCs w:val="24"/>
              </w:rPr>
            </w:pPr>
            <w:r>
              <w:rPr>
                <w:kern w:val="2"/>
                <w:szCs w:val="24"/>
              </w:rPr>
              <w:t>1.2.4. PVM mokėtojo kodas</w:t>
            </w:r>
          </w:p>
        </w:tc>
        <w:tc>
          <w:tcPr>
            <w:tcW w:w="3510" w:type="dxa"/>
          </w:tcPr>
          <w:p w14:paraId="4653BEE9" w14:textId="0D3751E6" w:rsidR="002F7205" w:rsidRDefault="002F7205" w:rsidP="000F6F9A">
            <w:pPr>
              <w:rPr>
                <w:kern w:val="2"/>
                <w:szCs w:val="24"/>
              </w:rPr>
            </w:pPr>
          </w:p>
        </w:tc>
      </w:tr>
      <w:tr w:rsidR="002F7205" w14:paraId="1FAB95A2" w14:textId="77777777" w:rsidTr="00A73BE1">
        <w:trPr>
          <w:jc w:val="center"/>
        </w:trPr>
        <w:tc>
          <w:tcPr>
            <w:tcW w:w="2808" w:type="dxa"/>
            <w:vMerge/>
          </w:tcPr>
          <w:p w14:paraId="5DD19D27" w14:textId="77777777" w:rsidR="002F7205" w:rsidRDefault="002F7205" w:rsidP="002F7205">
            <w:pPr>
              <w:rPr>
                <w:b/>
                <w:kern w:val="2"/>
                <w:szCs w:val="24"/>
              </w:rPr>
            </w:pPr>
          </w:p>
        </w:tc>
        <w:tc>
          <w:tcPr>
            <w:tcW w:w="3240" w:type="dxa"/>
          </w:tcPr>
          <w:p w14:paraId="4D86B982" w14:textId="77777777" w:rsidR="002F7205" w:rsidRDefault="002F7205" w:rsidP="002F7205">
            <w:pPr>
              <w:rPr>
                <w:kern w:val="2"/>
                <w:szCs w:val="24"/>
              </w:rPr>
            </w:pPr>
            <w:r>
              <w:rPr>
                <w:kern w:val="2"/>
                <w:szCs w:val="24"/>
              </w:rPr>
              <w:t>1.2.5. Atsiskaitomoji sąskaita</w:t>
            </w:r>
          </w:p>
        </w:tc>
        <w:tc>
          <w:tcPr>
            <w:tcW w:w="3510" w:type="dxa"/>
          </w:tcPr>
          <w:p w14:paraId="44878FFC" w14:textId="1E4DABD0" w:rsidR="002F7205" w:rsidRDefault="002F7205" w:rsidP="000F6F9A">
            <w:pPr>
              <w:rPr>
                <w:kern w:val="2"/>
                <w:szCs w:val="24"/>
              </w:rPr>
            </w:pPr>
          </w:p>
        </w:tc>
      </w:tr>
      <w:tr w:rsidR="002F7205" w14:paraId="5857E85A" w14:textId="77777777" w:rsidTr="00A73BE1">
        <w:trPr>
          <w:jc w:val="center"/>
        </w:trPr>
        <w:tc>
          <w:tcPr>
            <w:tcW w:w="2808" w:type="dxa"/>
            <w:vMerge/>
          </w:tcPr>
          <w:p w14:paraId="14982E96" w14:textId="77777777" w:rsidR="002F7205" w:rsidRDefault="002F7205" w:rsidP="002F7205">
            <w:pPr>
              <w:rPr>
                <w:b/>
                <w:kern w:val="2"/>
                <w:szCs w:val="24"/>
              </w:rPr>
            </w:pPr>
          </w:p>
        </w:tc>
        <w:tc>
          <w:tcPr>
            <w:tcW w:w="3240" w:type="dxa"/>
          </w:tcPr>
          <w:p w14:paraId="2D3FF5F4" w14:textId="77777777" w:rsidR="002F7205" w:rsidRDefault="002F7205" w:rsidP="002F7205">
            <w:pPr>
              <w:rPr>
                <w:kern w:val="2"/>
                <w:szCs w:val="24"/>
              </w:rPr>
            </w:pPr>
            <w:r>
              <w:rPr>
                <w:kern w:val="2"/>
                <w:szCs w:val="24"/>
              </w:rPr>
              <w:t>1.2.6. Bankas, banko kodas</w:t>
            </w:r>
          </w:p>
        </w:tc>
        <w:tc>
          <w:tcPr>
            <w:tcW w:w="3510" w:type="dxa"/>
          </w:tcPr>
          <w:p w14:paraId="09CB53BB" w14:textId="24C51A70" w:rsidR="002F7205" w:rsidRDefault="002F7205" w:rsidP="000F6F9A">
            <w:pPr>
              <w:rPr>
                <w:kern w:val="2"/>
                <w:szCs w:val="24"/>
              </w:rPr>
            </w:pPr>
          </w:p>
        </w:tc>
      </w:tr>
      <w:tr w:rsidR="002F7205" w14:paraId="7395F088" w14:textId="77777777" w:rsidTr="00A73BE1">
        <w:trPr>
          <w:jc w:val="center"/>
        </w:trPr>
        <w:tc>
          <w:tcPr>
            <w:tcW w:w="2808" w:type="dxa"/>
            <w:vMerge/>
          </w:tcPr>
          <w:p w14:paraId="3F79A01C" w14:textId="77777777" w:rsidR="002F7205" w:rsidRDefault="002F7205" w:rsidP="002F7205">
            <w:pPr>
              <w:rPr>
                <w:b/>
                <w:kern w:val="2"/>
                <w:szCs w:val="24"/>
              </w:rPr>
            </w:pPr>
          </w:p>
        </w:tc>
        <w:tc>
          <w:tcPr>
            <w:tcW w:w="3240" w:type="dxa"/>
          </w:tcPr>
          <w:p w14:paraId="38001CBA" w14:textId="77777777" w:rsidR="002F7205" w:rsidRDefault="002F7205" w:rsidP="002F7205">
            <w:pPr>
              <w:rPr>
                <w:kern w:val="2"/>
                <w:szCs w:val="24"/>
              </w:rPr>
            </w:pPr>
            <w:r>
              <w:rPr>
                <w:kern w:val="2"/>
                <w:szCs w:val="24"/>
              </w:rPr>
              <w:t>1.2.7. Telefonas</w:t>
            </w:r>
          </w:p>
        </w:tc>
        <w:tc>
          <w:tcPr>
            <w:tcW w:w="3510" w:type="dxa"/>
          </w:tcPr>
          <w:p w14:paraId="775ADB24" w14:textId="3894064A" w:rsidR="002F7205" w:rsidRDefault="002F7205" w:rsidP="000F6F9A">
            <w:pPr>
              <w:rPr>
                <w:kern w:val="2"/>
                <w:szCs w:val="24"/>
              </w:rPr>
            </w:pPr>
          </w:p>
        </w:tc>
      </w:tr>
      <w:tr w:rsidR="002F7205" w14:paraId="66325F1F" w14:textId="77777777" w:rsidTr="00A73BE1">
        <w:trPr>
          <w:jc w:val="center"/>
        </w:trPr>
        <w:tc>
          <w:tcPr>
            <w:tcW w:w="2808" w:type="dxa"/>
            <w:vMerge/>
          </w:tcPr>
          <w:p w14:paraId="5A39865E" w14:textId="77777777" w:rsidR="002F7205" w:rsidRDefault="002F7205" w:rsidP="002F7205">
            <w:pPr>
              <w:rPr>
                <w:b/>
                <w:kern w:val="2"/>
                <w:szCs w:val="24"/>
              </w:rPr>
            </w:pPr>
          </w:p>
        </w:tc>
        <w:tc>
          <w:tcPr>
            <w:tcW w:w="3240" w:type="dxa"/>
          </w:tcPr>
          <w:p w14:paraId="6BE4B2D1" w14:textId="77777777" w:rsidR="002F7205" w:rsidRDefault="002F7205" w:rsidP="002F7205">
            <w:pPr>
              <w:rPr>
                <w:kern w:val="2"/>
                <w:szCs w:val="24"/>
              </w:rPr>
            </w:pPr>
            <w:r>
              <w:rPr>
                <w:kern w:val="2"/>
                <w:szCs w:val="24"/>
              </w:rPr>
              <w:t>1.2.8. El. paštas</w:t>
            </w:r>
          </w:p>
        </w:tc>
        <w:tc>
          <w:tcPr>
            <w:tcW w:w="3510" w:type="dxa"/>
          </w:tcPr>
          <w:p w14:paraId="3FACE0A1" w14:textId="21C2294A" w:rsidR="002F7205" w:rsidRPr="006C7F77" w:rsidRDefault="002F7205" w:rsidP="000F6F9A">
            <w:pPr>
              <w:rPr>
                <w:kern w:val="2"/>
                <w:szCs w:val="24"/>
              </w:rPr>
            </w:pPr>
          </w:p>
        </w:tc>
      </w:tr>
      <w:tr w:rsidR="002F7205" w14:paraId="4E7DB0E4" w14:textId="77777777" w:rsidTr="00A73BE1">
        <w:trPr>
          <w:jc w:val="center"/>
        </w:trPr>
        <w:tc>
          <w:tcPr>
            <w:tcW w:w="2808" w:type="dxa"/>
            <w:vMerge/>
          </w:tcPr>
          <w:p w14:paraId="357811E9" w14:textId="77777777" w:rsidR="002F7205" w:rsidRDefault="002F7205" w:rsidP="002F7205">
            <w:pPr>
              <w:rPr>
                <w:b/>
                <w:kern w:val="2"/>
                <w:szCs w:val="24"/>
              </w:rPr>
            </w:pPr>
          </w:p>
        </w:tc>
        <w:tc>
          <w:tcPr>
            <w:tcW w:w="3240" w:type="dxa"/>
          </w:tcPr>
          <w:p w14:paraId="5A53F5D4" w14:textId="77777777" w:rsidR="002F7205" w:rsidRDefault="002F7205" w:rsidP="002F7205">
            <w:pPr>
              <w:rPr>
                <w:kern w:val="2"/>
                <w:szCs w:val="24"/>
              </w:rPr>
            </w:pPr>
            <w:r>
              <w:rPr>
                <w:kern w:val="2"/>
                <w:szCs w:val="24"/>
              </w:rPr>
              <w:t>1.2.9. Šalies atstovas</w:t>
            </w:r>
          </w:p>
        </w:tc>
        <w:tc>
          <w:tcPr>
            <w:tcW w:w="3510" w:type="dxa"/>
          </w:tcPr>
          <w:p w14:paraId="620AAC37" w14:textId="30B6BEA5" w:rsidR="002F7205" w:rsidRDefault="002F7205" w:rsidP="000F6F9A">
            <w:pPr>
              <w:rPr>
                <w:kern w:val="2"/>
                <w:szCs w:val="24"/>
              </w:rPr>
            </w:pPr>
          </w:p>
        </w:tc>
      </w:tr>
      <w:tr w:rsidR="002F7205" w14:paraId="5A59E650" w14:textId="77777777" w:rsidTr="00A73BE1">
        <w:trPr>
          <w:jc w:val="center"/>
        </w:trPr>
        <w:tc>
          <w:tcPr>
            <w:tcW w:w="2808" w:type="dxa"/>
            <w:vMerge/>
          </w:tcPr>
          <w:p w14:paraId="46F7FEC8" w14:textId="77777777" w:rsidR="002F7205" w:rsidRDefault="002F7205" w:rsidP="002F7205">
            <w:pPr>
              <w:rPr>
                <w:b/>
                <w:kern w:val="2"/>
                <w:szCs w:val="24"/>
              </w:rPr>
            </w:pPr>
          </w:p>
        </w:tc>
        <w:tc>
          <w:tcPr>
            <w:tcW w:w="3240" w:type="dxa"/>
          </w:tcPr>
          <w:p w14:paraId="32F62456" w14:textId="77777777" w:rsidR="002F7205" w:rsidRDefault="002F7205" w:rsidP="002F7205">
            <w:pPr>
              <w:rPr>
                <w:kern w:val="2"/>
                <w:szCs w:val="24"/>
              </w:rPr>
            </w:pPr>
            <w:r>
              <w:rPr>
                <w:kern w:val="2"/>
                <w:szCs w:val="24"/>
              </w:rPr>
              <w:t>1.2.10. Atstovavimo pagrindas</w:t>
            </w:r>
          </w:p>
        </w:tc>
        <w:tc>
          <w:tcPr>
            <w:tcW w:w="3510" w:type="dxa"/>
          </w:tcPr>
          <w:p w14:paraId="27DCBD60" w14:textId="6DBC93B5" w:rsidR="002F7205" w:rsidRDefault="002F7205" w:rsidP="00C11834">
            <w:pPr>
              <w:rPr>
                <w:kern w:val="2"/>
                <w:szCs w:val="24"/>
              </w:rPr>
            </w:pPr>
          </w:p>
        </w:tc>
      </w:tr>
      <w:bookmarkEnd w:id="0"/>
    </w:tbl>
    <w:p w14:paraId="45E56E1E" w14:textId="77777777" w:rsidR="00027B83" w:rsidRDefault="00027B83">
      <w:pPr>
        <w:jc w:val="both"/>
        <w:rPr>
          <w:szCs w:val="24"/>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99D31CC" w14:textId="77777777" w:rsidTr="00A73BE1">
        <w:trPr>
          <w:trHeight w:val="300"/>
          <w:jc w:val="center"/>
        </w:trPr>
        <w:tc>
          <w:tcPr>
            <w:tcW w:w="9535" w:type="dxa"/>
            <w:gridSpan w:val="4"/>
          </w:tcPr>
          <w:p w14:paraId="0DBE53B0" w14:textId="77777777" w:rsidR="00027B83" w:rsidRDefault="000B0897">
            <w:pPr>
              <w:jc w:val="center"/>
              <w:rPr>
                <w:b/>
                <w:kern w:val="2"/>
                <w:szCs w:val="24"/>
              </w:rPr>
            </w:pPr>
            <w:r>
              <w:rPr>
                <w:b/>
                <w:kern w:val="2"/>
                <w:szCs w:val="24"/>
              </w:rPr>
              <w:t>2. ATSAKINGI ASMENYS</w:t>
            </w:r>
          </w:p>
        </w:tc>
      </w:tr>
      <w:tr w:rsidR="00027B83" w14:paraId="0DF82881" w14:textId="77777777" w:rsidTr="00A73BE1">
        <w:trPr>
          <w:trHeight w:val="300"/>
          <w:jc w:val="center"/>
        </w:trPr>
        <w:tc>
          <w:tcPr>
            <w:tcW w:w="3094" w:type="dxa"/>
            <w:gridSpan w:val="2"/>
          </w:tcPr>
          <w:p w14:paraId="7E8C350C"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167651D" w14:textId="77777777" w:rsidR="003B35F5" w:rsidRDefault="003B35F5" w:rsidP="003B35F5">
            <w:pPr>
              <w:jc w:val="both"/>
              <w:rPr>
                <w:rStyle w:val="Hipersaitas"/>
                <w:kern w:val="2"/>
                <w:szCs w:val="24"/>
              </w:rPr>
            </w:pPr>
            <w:r>
              <w:rPr>
                <w:kern w:val="2"/>
                <w:szCs w:val="24"/>
              </w:rPr>
              <w:t xml:space="preserve">Už sutarties vykdymą: Finansų ir investicijų skyriaus vyriausioji specialistė Agnė Grygalienė, tel. </w:t>
            </w:r>
            <w:r w:rsidRPr="00EB3F89">
              <w:rPr>
                <w:kern w:val="2"/>
                <w:szCs w:val="24"/>
              </w:rPr>
              <w:t>+ 370 315 55570</w:t>
            </w:r>
            <w:r>
              <w:rPr>
                <w:kern w:val="2"/>
                <w:szCs w:val="24"/>
              </w:rPr>
              <w:t xml:space="preserve">; el. paštas </w:t>
            </w:r>
            <w:hyperlink r:id="rId14" w:history="1">
              <w:r w:rsidRPr="00AB17CB">
                <w:rPr>
                  <w:rStyle w:val="Hipersaitas"/>
                </w:rPr>
                <w:t>agne.grygaliene</w:t>
              </w:r>
              <w:r w:rsidRPr="00AB17CB">
                <w:rPr>
                  <w:rStyle w:val="Hipersaitas"/>
                  <w:kern w:val="2"/>
                  <w:szCs w:val="24"/>
                </w:rPr>
                <w:t>@arsa.lt</w:t>
              </w:r>
            </w:hyperlink>
            <w:r>
              <w:rPr>
                <w:kern w:val="2"/>
                <w:szCs w:val="24"/>
              </w:rPr>
              <w:t xml:space="preserve">; </w:t>
            </w:r>
          </w:p>
          <w:p w14:paraId="769EBD3C" w14:textId="77777777" w:rsidR="003B35F5" w:rsidRDefault="003B35F5" w:rsidP="003B35F5">
            <w:pPr>
              <w:jc w:val="both"/>
            </w:pPr>
            <w:r w:rsidRPr="00336E30">
              <w:t>Už sutarties paskelbimą</w:t>
            </w:r>
            <w:r>
              <w:t xml:space="preserve">: viešųjų pirkimų skyriaus </w:t>
            </w:r>
            <w:r w:rsidRPr="00336E30">
              <w:t xml:space="preserve">vyr. specialistė </w:t>
            </w:r>
            <w:r>
              <w:t>Justina Puleikytė</w:t>
            </w:r>
            <w:r w:rsidRPr="00336E30">
              <w:t>, tel.</w:t>
            </w:r>
            <w:r>
              <w:t xml:space="preserve"> </w:t>
            </w:r>
            <w:r w:rsidRPr="00336E30">
              <w:t xml:space="preserve">+ 370 </w:t>
            </w:r>
            <w:r>
              <w:t>670</w:t>
            </w:r>
            <w:r w:rsidRPr="00336E30">
              <w:t xml:space="preserve"> </w:t>
            </w:r>
            <w:r>
              <w:t>79 601</w:t>
            </w:r>
            <w:r w:rsidRPr="00336E30">
              <w:t xml:space="preserve">, el. paštas </w:t>
            </w:r>
            <w:hyperlink r:id="rId15" w:history="1">
              <w:r w:rsidRPr="00E46691">
                <w:rPr>
                  <w:rStyle w:val="Hipersaitas"/>
                </w:rPr>
                <w:t>justina.puleikyte@arsa.lt</w:t>
              </w:r>
            </w:hyperlink>
            <w:r>
              <w:t>;</w:t>
            </w:r>
          </w:p>
          <w:p w14:paraId="63DC1AAC" w14:textId="42CE8D60" w:rsidR="00027B83" w:rsidRDefault="003B35F5" w:rsidP="003B35F5">
            <w:pPr>
              <w:jc w:val="both"/>
              <w:rPr>
                <w:color w:val="4472C4"/>
                <w:kern w:val="2"/>
                <w:szCs w:val="24"/>
              </w:rPr>
            </w:pPr>
            <w:r>
              <w:rPr>
                <w:color w:val="000000" w:themeColor="text1"/>
                <w:kern w:val="2"/>
                <w:szCs w:val="24"/>
              </w:rPr>
              <w:t xml:space="preserve">Už sąskaitų per informacinę sistemą SABIS priėmimą – Teisės, civilinės metrikacijos ir vidaus administravimo skyriaus vyresn. specialistė Aušrinė Daugirdienė, tel. +370 315 69 019, el. p. </w:t>
            </w:r>
            <w:hyperlink r:id="rId16" w:history="1">
              <w:r w:rsidRPr="003B1B00">
                <w:rPr>
                  <w:rStyle w:val="Hipersaitas"/>
                  <w:kern w:val="2"/>
                  <w:szCs w:val="24"/>
                </w:rPr>
                <w:t>ausrine.daugirdiene@arsa.lt</w:t>
              </w:r>
            </w:hyperlink>
            <w:r>
              <w:rPr>
                <w:color w:val="000000" w:themeColor="text1"/>
                <w:kern w:val="2"/>
                <w:szCs w:val="24"/>
              </w:rPr>
              <w:t>.</w:t>
            </w:r>
          </w:p>
        </w:tc>
      </w:tr>
      <w:tr w:rsidR="00027B83" w14:paraId="38FC2B3E" w14:textId="77777777" w:rsidTr="00A73BE1">
        <w:trPr>
          <w:trHeight w:val="300"/>
          <w:jc w:val="center"/>
        </w:trPr>
        <w:tc>
          <w:tcPr>
            <w:tcW w:w="3094" w:type="dxa"/>
            <w:gridSpan w:val="2"/>
          </w:tcPr>
          <w:p w14:paraId="0436A58C" w14:textId="77777777" w:rsidR="00027B83" w:rsidRDefault="000B0897">
            <w:pPr>
              <w:rPr>
                <w:b/>
                <w:kern w:val="2"/>
                <w:szCs w:val="24"/>
              </w:rPr>
            </w:pPr>
            <w:bookmarkStart w:id="1" w:name="_Hlk221179229"/>
            <w:r>
              <w:rPr>
                <w:b/>
                <w:kern w:val="2"/>
                <w:szCs w:val="24"/>
              </w:rPr>
              <w:lastRenderedPageBreak/>
              <w:t>2.2. Tiekėjo kontaktiniai asmenys, atsakingi už Sutarties vykdymą</w:t>
            </w:r>
          </w:p>
        </w:tc>
        <w:tc>
          <w:tcPr>
            <w:tcW w:w="6441" w:type="dxa"/>
            <w:gridSpan w:val="2"/>
          </w:tcPr>
          <w:p w14:paraId="3F79A6AE" w14:textId="7F8C81C1" w:rsidR="000F771B" w:rsidRPr="00FF171F" w:rsidRDefault="00FF171F" w:rsidP="00922FDE">
            <w:pPr>
              <w:rPr>
                <w:i/>
                <w:iCs/>
                <w:color w:val="4472C4"/>
                <w:kern w:val="2"/>
                <w:szCs w:val="24"/>
              </w:rPr>
            </w:pPr>
            <w:r w:rsidRPr="00FF171F">
              <w:rPr>
                <w:i/>
                <w:iCs/>
                <w:kern w:val="2"/>
                <w:szCs w:val="24"/>
              </w:rPr>
              <w:t>(nurodyti)</w:t>
            </w:r>
          </w:p>
        </w:tc>
      </w:tr>
      <w:bookmarkEnd w:id="1"/>
      <w:tr w:rsidR="00027B83" w14:paraId="37213C27" w14:textId="77777777" w:rsidTr="00A73BE1">
        <w:trPr>
          <w:trHeight w:val="300"/>
          <w:jc w:val="center"/>
        </w:trPr>
        <w:tc>
          <w:tcPr>
            <w:tcW w:w="9535" w:type="dxa"/>
            <w:gridSpan w:val="4"/>
          </w:tcPr>
          <w:p w14:paraId="3D13AEAF" w14:textId="77777777" w:rsidR="00027B83" w:rsidRDefault="000B0897">
            <w:pPr>
              <w:jc w:val="center"/>
              <w:rPr>
                <w:b/>
                <w:kern w:val="2"/>
                <w:szCs w:val="24"/>
              </w:rPr>
            </w:pPr>
            <w:r>
              <w:rPr>
                <w:b/>
                <w:kern w:val="2"/>
                <w:szCs w:val="24"/>
              </w:rPr>
              <w:t>3. SUTARTIES DALYKAS</w:t>
            </w:r>
          </w:p>
        </w:tc>
      </w:tr>
      <w:tr w:rsidR="00027B83" w14:paraId="4415FBED" w14:textId="77777777" w:rsidTr="00A73BE1">
        <w:trPr>
          <w:trHeight w:val="300"/>
          <w:jc w:val="center"/>
        </w:trPr>
        <w:tc>
          <w:tcPr>
            <w:tcW w:w="3094" w:type="dxa"/>
            <w:gridSpan w:val="2"/>
          </w:tcPr>
          <w:p w14:paraId="110D7013" w14:textId="77777777" w:rsidR="00027B83" w:rsidRDefault="000B0897">
            <w:pPr>
              <w:rPr>
                <w:b/>
                <w:kern w:val="2"/>
                <w:szCs w:val="24"/>
              </w:rPr>
            </w:pPr>
            <w:r>
              <w:rPr>
                <w:b/>
                <w:kern w:val="2"/>
                <w:szCs w:val="24"/>
              </w:rPr>
              <w:t>3.1. Sutarties dalykas</w:t>
            </w:r>
          </w:p>
        </w:tc>
        <w:tc>
          <w:tcPr>
            <w:tcW w:w="6441" w:type="dxa"/>
            <w:gridSpan w:val="2"/>
          </w:tcPr>
          <w:p w14:paraId="358CCDF3" w14:textId="06E08762" w:rsidR="00F91F3E" w:rsidRDefault="00F91F3E" w:rsidP="00F01CBA">
            <w:pPr>
              <w:jc w:val="both"/>
              <w:rPr>
                <w:color w:val="000000"/>
                <w:kern w:val="2"/>
                <w:szCs w:val="24"/>
              </w:rPr>
            </w:pPr>
            <w:r>
              <w:rPr>
                <w:kern w:val="2"/>
                <w:szCs w:val="24"/>
              </w:rPr>
              <w:t xml:space="preserve">Tiekėjas įsipareigoja Sutartyje numatytomis sąlygomis Pirkėjui </w:t>
            </w:r>
            <w:r w:rsidR="003015B2">
              <w:rPr>
                <w:kern w:val="2"/>
                <w:szCs w:val="24"/>
              </w:rPr>
              <w:t>–</w:t>
            </w:r>
            <w:r>
              <w:rPr>
                <w:kern w:val="2"/>
                <w:szCs w:val="24"/>
              </w:rPr>
              <w:t xml:space="preserve"> </w:t>
            </w:r>
            <w:hyperlink r:id="rId17" w:history="1">
              <w:r w:rsidR="001E7B55">
                <w:t>s</w:t>
              </w:r>
              <w:r w:rsidR="0073026A">
                <w:t xml:space="preserve">uteikti </w:t>
              </w:r>
              <w:r w:rsidR="00830BDA">
                <w:t>pav</w:t>
              </w:r>
              <w:r w:rsidR="008F54E1">
                <w:t>ė</w:t>
              </w:r>
              <w:r w:rsidR="00830BDA">
                <w:t>žėjimo</w:t>
              </w:r>
              <w:r w:rsidR="007976D6">
                <w:t xml:space="preserve"> </w:t>
              </w:r>
              <w:r w:rsidR="007976D6" w:rsidRPr="007976D6">
                <w:rPr>
                  <w:i/>
                  <w:iCs/>
                </w:rPr>
                <w:t>(nurodama pagal laimėtą pirkimo dalį</w:t>
              </w:r>
              <w:r w:rsidR="00742FB8">
                <w:rPr>
                  <w:i/>
                  <w:iCs/>
                </w:rPr>
                <w:t xml:space="preserve">: I dalį - paslaugas </w:t>
              </w:r>
              <w:r w:rsidR="00742FB8" w:rsidRPr="00742FB8">
                <w:rPr>
                  <w:i/>
                  <w:iCs/>
                </w:rPr>
                <w:t>lengvuoju automobiliu</w:t>
              </w:r>
              <w:r w:rsidR="00742FB8">
                <w:rPr>
                  <w:i/>
                  <w:iCs/>
                </w:rPr>
                <w:t xml:space="preserve"> arba II dalį – paslaugas </w:t>
              </w:r>
              <w:r w:rsidR="00742FB8" w:rsidRPr="00742FB8">
                <w:rPr>
                  <w:i/>
                  <w:iCs/>
                  <w:szCs w:val="24"/>
                </w:rPr>
                <w:t>mikroautobusu</w:t>
              </w:r>
              <w:r w:rsidR="007976D6" w:rsidRPr="007976D6">
                <w:rPr>
                  <w:i/>
                  <w:iCs/>
                </w:rPr>
                <w:t>)</w:t>
              </w:r>
            </w:hyperlink>
            <w:r w:rsidR="001E7B55">
              <w:t xml:space="preserve"> </w:t>
            </w:r>
            <w:r>
              <w:rPr>
                <w:color w:val="000000"/>
                <w:kern w:val="2"/>
                <w:szCs w:val="24"/>
              </w:rPr>
              <w:t>(toliau – Paslaugos).</w:t>
            </w:r>
          </w:p>
          <w:p w14:paraId="1DC906C9" w14:textId="62DB8D94" w:rsidR="00027B83" w:rsidRDefault="00F91F3E" w:rsidP="00F01CB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B36C4E">
              <w:rPr>
                <w:color w:val="000000"/>
                <w:kern w:val="2"/>
                <w:szCs w:val="24"/>
              </w:rPr>
              <w:t xml:space="preserve"> </w:t>
            </w:r>
            <w:r w:rsidR="00DA61CD">
              <w:rPr>
                <w:color w:val="000000"/>
                <w:kern w:val="2"/>
                <w:szCs w:val="24"/>
              </w:rPr>
              <w:t xml:space="preserve">1 </w:t>
            </w:r>
            <w:r w:rsidR="00206A41">
              <w:rPr>
                <w:color w:val="000000"/>
                <w:kern w:val="2"/>
                <w:szCs w:val="24"/>
              </w:rPr>
              <w:t>„</w:t>
            </w:r>
            <w:r w:rsidR="00DA61CD">
              <w:rPr>
                <w:color w:val="000000"/>
                <w:kern w:val="2"/>
                <w:szCs w:val="24"/>
              </w:rPr>
              <w:t>Techninė specifikacija</w:t>
            </w:r>
            <w:r w:rsidR="00206A41">
              <w:rPr>
                <w:color w:val="000000"/>
                <w:kern w:val="2"/>
                <w:szCs w:val="24"/>
              </w:rPr>
              <w:t>“</w:t>
            </w:r>
            <w:r w:rsidR="00DA61CD">
              <w:rPr>
                <w:color w:val="000000"/>
                <w:kern w:val="2"/>
                <w:szCs w:val="24"/>
              </w:rPr>
              <w:t>.</w:t>
            </w:r>
          </w:p>
        </w:tc>
      </w:tr>
      <w:tr w:rsidR="00027B83" w14:paraId="6E7C59B6" w14:textId="77777777" w:rsidTr="00A73BE1">
        <w:trPr>
          <w:trHeight w:val="300"/>
          <w:jc w:val="center"/>
        </w:trPr>
        <w:tc>
          <w:tcPr>
            <w:tcW w:w="3094" w:type="dxa"/>
            <w:gridSpan w:val="2"/>
          </w:tcPr>
          <w:p w14:paraId="1A6E81B3" w14:textId="77777777" w:rsidR="00027B83" w:rsidRDefault="000B0897">
            <w:pPr>
              <w:rPr>
                <w:b/>
                <w:kern w:val="2"/>
                <w:szCs w:val="24"/>
              </w:rPr>
            </w:pPr>
            <w:r>
              <w:rPr>
                <w:b/>
                <w:kern w:val="2"/>
                <w:szCs w:val="24"/>
              </w:rPr>
              <w:t>3.2. Pirkimo pavadinimas ir numeris</w:t>
            </w:r>
          </w:p>
        </w:tc>
        <w:tc>
          <w:tcPr>
            <w:tcW w:w="6441" w:type="dxa"/>
            <w:gridSpan w:val="2"/>
          </w:tcPr>
          <w:p w14:paraId="1C727843" w14:textId="61A00796" w:rsidR="00027B83" w:rsidRDefault="00EB3F89" w:rsidP="00F01CBA">
            <w:pPr>
              <w:jc w:val="both"/>
              <w:rPr>
                <w:kern w:val="2"/>
                <w:szCs w:val="24"/>
              </w:rPr>
            </w:pPr>
            <w:r>
              <w:t>P</w:t>
            </w:r>
            <w:r w:rsidR="007327DF">
              <w:t>av</w:t>
            </w:r>
            <w:r w:rsidR="008F54E1">
              <w:t>ė</w:t>
            </w:r>
            <w:r w:rsidR="007327DF">
              <w:t>žėjimo</w:t>
            </w:r>
            <w:r>
              <w:t xml:space="preserve"> paslaugos</w:t>
            </w:r>
            <w:r w:rsidR="00F51480">
              <w:rPr>
                <w:bCs/>
                <w:szCs w:val="24"/>
              </w:rPr>
              <w:t xml:space="preserve"> </w:t>
            </w:r>
          </w:p>
        </w:tc>
      </w:tr>
      <w:tr w:rsidR="00027B83" w14:paraId="70C634E5" w14:textId="77777777" w:rsidTr="00A73BE1">
        <w:trPr>
          <w:trHeight w:val="300"/>
          <w:jc w:val="center"/>
        </w:trPr>
        <w:tc>
          <w:tcPr>
            <w:tcW w:w="3094" w:type="dxa"/>
            <w:gridSpan w:val="2"/>
          </w:tcPr>
          <w:p w14:paraId="338A7DE0"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55AA059" w14:textId="5781AE2C" w:rsidR="00027B83" w:rsidRPr="00FB4439" w:rsidRDefault="00FB4439" w:rsidP="00F01CBA">
            <w:pPr>
              <w:jc w:val="both"/>
              <w:rPr>
                <w:szCs w:val="24"/>
              </w:rPr>
            </w:pPr>
            <w:r>
              <w:rPr>
                <w:kern w:val="2"/>
                <w:szCs w:val="24"/>
              </w:rPr>
              <w:t xml:space="preserve">Įgyvendinamas projektas </w:t>
            </w:r>
            <w:r w:rsidRPr="00953EDC">
              <w:rPr>
                <w:kern w:val="2"/>
                <w:szCs w:val="24"/>
              </w:rPr>
              <w:t>„Švietimo pagalbos ir koordinuotai teikiamų paslaugų užtikrinimas Alytaus rajono savivaldybėje“</w:t>
            </w:r>
            <w:r>
              <w:rPr>
                <w:kern w:val="2"/>
                <w:szCs w:val="24"/>
              </w:rPr>
              <w:t>.</w:t>
            </w:r>
          </w:p>
        </w:tc>
      </w:tr>
      <w:tr w:rsidR="00027B83" w14:paraId="2B6F6B5F" w14:textId="77777777" w:rsidTr="00A73BE1">
        <w:trPr>
          <w:trHeight w:val="300"/>
          <w:jc w:val="center"/>
        </w:trPr>
        <w:tc>
          <w:tcPr>
            <w:tcW w:w="9535" w:type="dxa"/>
            <w:gridSpan w:val="4"/>
          </w:tcPr>
          <w:p w14:paraId="7EE828BA"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D3A9F8E" w14:textId="77777777" w:rsidTr="00A73BE1">
        <w:trPr>
          <w:trHeight w:val="300"/>
          <w:jc w:val="center"/>
        </w:trPr>
        <w:tc>
          <w:tcPr>
            <w:tcW w:w="3094" w:type="dxa"/>
            <w:gridSpan w:val="2"/>
          </w:tcPr>
          <w:p w14:paraId="603C5736" w14:textId="53A2B365" w:rsidR="00027B83" w:rsidRPr="00443B1D"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E667238" w14:textId="5A4909D9" w:rsidR="00957EDD" w:rsidRPr="006068ED" w:rsidRDefault="00957EDD" w:rsidP="00957EDD">
            <w:pPr>
              <w:rPr>
                <w:bCs/>
                <w:szCs w:val="24"/>
              </w:rPr>
            </w:pPr>
            <w:r w:rsidRPr="006068ED">
              <w:rPr>
                <w:szCs w:val="24"/>
              </w:rPr>
              <w:t>Tiekėjas Paslaugas įsipareigoja teikti nuo</w:t>
            </w:r>
            <w:r w:rsidR="006068ED" w:rsidRPr="006068ED">
              <w:rPr>
                <w:szCs w:val="24"/>
              </w:rPr>
              <w:t xml:space="preserve"> </w:t>
            </w:r>
            <w:r w:rsidRPr="006068ED">
              <w:rPr>
                <w:szCs w:val="24"/>
              </w:rPr>
              <w:t xml:space="preserve">Sutarties įsigaliojimo dienos </w:t>
            </w:r>
            <w:r w:rsidRPr="006068ED">
              <w:rPr>
                <w:bCs/>
                <w:szCs w:val="24"/>
              </w:rPr>
              <w:t>iki 202</w:t>
            </w:r>
            <w:r w:rsidR="00EB3F89">
              <w:rPr>
                <w:bCs/>
                <w:szCs w:val="24"/>
              </w:rPr>
              <w:t>8</w:t>
            </w:r>
            <w:r w:rsidRPr="006068ED">
              <w:rPr>
                <w:bCs/>
                <w:szCs w:val="24"/>
              </w:rPr>
              <w:t>-</w:t>
            </w:r>
            <w:r w:rsidR="00EB3F89">
              <w:rPr>
                <w:bCs/>
                <w:szCs w:val="24"/>
              </w:rPr>
              <w:t>0</w:t>
            </w:r>
            <w:r w:rsidRPr="006068ED">
              <w:rPr>
                <w:bCs/>
                <w:szCs w:val="24"/>
              </w:rPr>
              <w:t>2-</w:t>
            </w:r>
            <w:r w:rsidR="00EB3F89">
              <w:rPr>
                <w:bCs/>
                <w:szCs w:val="24"/>
              </w:rPr>
              <w:t>2</w:t>
            </w:r>
            <w:r w:rsidR="00FA1364">
              <w:rPr>
                <w:bCs/>
                <w:szCs w:val="24"/>
              </w:rPr>
              <w:t>9</w:t>
            </w:r>
            <w:r w:rsidRPr="006068ED">
              <w:rPr>
                <w:bCs/>
                <w:szCs w:val="24"/>
              </w:rPr>
              <w:t>.</w:t>
            </w:r>
          </w:p>
          <w:p w14:paraId="253C1692" w14:textId="0B387FCD" w:rsidR="00027B83" w:rsidRPr="006068ED" w:rsidRDefault="00027B83" w:rsidP="00875284">
            <w:pPr>
              <w:jc w:val="both"/>
              <w:rPr>
                <w:szCs w:val="24"/>
              </w:rPr>
            </w:pPr>
          </w:p>
        </w:tc>
      </w:tr>
      <w:tr w:rsidR="00027B83" w14:paraId="1014E8F3" w14:textId="77777777" w:rsidTr="00A73BE1">
        <w:trPr>
          <w:trHeight w:val="300"/>
          <w:jc w:val="center"/>
        </w:trPr>
        <w:tc>
          <w:tcPr>
            <w:tcW w:w="3094" w:type="dxa"/>
            <w:gridSpan w:val="2"/>
          </w:tcPr>
          <w:p w14:paraId="268B5A22"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5553DFD" w14:textId="1B7AEA1B" w:rsidR="002915CD" w:rsidRDefault="00F01CBA" w:rsidP="00875284">
            <w:pPr>
              <w:jc w:val="both"/>
              <w:rPr>
                <w:szCs w:val="24"/>
              </w:rPr>
            </w:pPr>
            <w:r w:rsidRPr="00055897">
              <w:rPr>
                <w:szCs w:val="24"/>
              </w:rPr>
              <w:t>Paslaugų teikimo termin</w:t>
            </w:r>
            <w:r w:rsidR="00D20102">
              <w:rPr>
                <w:szCs w:val="24"/>
              </w:rPr>
              <w:t xml:space="preserve">o pratęsimas nenumatomas. </w:t>
            </w:r>
          </w:p>
          <w:p w14:paraId="00491E1D" w14:textId="6BBB8A44" w:rsidR="00027B83" w:rsidRDefault="00027B83" w:rsidP="00875284">
            <w:pPr>
              <w:jc w:val="both"/>
              <w:rPr>
                <w:szCs w:val="24"/>
              </w:rPr>
            </w:pPr>
          </w:p>
        </w:tc>
      </w:tr>
      <w:tr w:rsidR="00027B83" w14:paraId="43263A85" w14:textId="77777777" w:rsidTr="00A73BE1">
        <w:trPr>
          <w:trHeight w:val="300"/>
          <w:jc w:val="center"/>
        </w:trPr>
        <w:tc>
          <w:tcPr>
            <w:tcW w:w="3094" w:type="dxa"/>
            <w:gridSpan w:val="2"/>
          </w:tcPr>
          <w:p w14:paraId="0D395E6A" w14:textId="77777777" w:rsidR="00027B83" w:rsidRDefault="000B0897">
            <w:pPr>
              <w:rPr>
                <w:b/>
                <w:kern w:val="2"/>
                <w:szCs w:val="24"/>
              </w:rPr>
            </w:pPr>
            <w:r>
              <w:rPr>
                <w:b/>
                <w:kern w:val="2"/>
                <w:szCs w:val="24"/>
              </w:rPr>
              <w:t>4.3. Užsakymų teikimo tvarka</w:t>
            </w:r>
          </w:p>
        </w:tc>
        <w:tc>
          <w:tcPr>
            <w:tcW w:w="6441" w:type="dxa"/>
            <w:gridSpan w:val="2"/>
          </w:tcPr>
          <w:p w14:paraId="76129D37" w14:textId="42E45E24" w:rsidR="00027B83" w:rsidRPr="004A6F03" w:rsidRDefault="00F51480" w:rsidP="00875284">
            <w:pPr>
              <w:jc w:val="both"/>
              <w:rPr>
                <w:kern w:val="2"/>
                <w:szCs w:val="24"/>
              </w:rPr>
            </w:pPr>
            <w:r w:rsidRPr="00F51480">
              <w:rPr>
                <w:kern w:val="2"/>
                <w:szCs w:val="24"/>
              </w:rPr>
              <w:t>Užsakymai teikiami Tiekėjo nurodytu elektroniniu paštu ir laikomi gautais nedelsiant nuo Užsakymo pateikimo.</w:t>
            </w:r>
            <w:r w:rsidR="00206A41">
              <w:rPr>
                <w:kern w:val="2"/>
                <w:szCs w:val="24"/>
              </w:rPr>
              <w:t xml:space="preserve"> </w:t>
            </w:r>
            <w:r w:rsidR="00206A41" w:rsidRPr="00206A41">
              <w:rPr>
                <w:kern w:val="2"/>
                <w:szCs w:val="24"/>
              </w:rPr>
              <w:t>Užsakymo pateikimo</w:t>
            </w:r>
            <w:r w:rsidR="00206A41">
              <w:rPr>
                <w:kern w:val="2"/>
                <w:szCs w:val="24"/>
              </w:rPr>
              <w:t xml:space="preserve"> tvarka detaliau aprašoma</w:t>
            </w:r>
            <w:r w:rsidR="00206A41">
              <w:t xml:space="preserve"> </w:t>
            </w:r>
            <w:r w:rsidR="00206A41" w:rsidRPr="00206A41">
              <w:rPr>
                <w:kern w:val="2"/>
                <w:szCs w:val="24"/>
              </w:rPr>
              <w:t xml:space="preserve">Sutarties priede Nr. 1 </w:t>
            </w:r>
            <w:r w:rsidR="00206A41">
              <w:rPr>
                <w:kern w:val="2"/>
                <w:szCs w:val="24"/>
              </w:rPr>
              <w:t>„</w:t>
            </w:r>
            <w:r w:rsidR="00206A41" w:rsidRPr="00206A41">
              <w:rPr>
                <w:kern w:val="2"/>
                <w:szCs w:val="24"/>
              </w:rPr>
              <w:t>Techninė specifikacija</w:t>
            </w:r>
            <w:r w:rsidR="00206A41">
              <w:rPr>
                <w:kern w:val="2"/>
                <w:szCs w:val="24"/>
              </w:rPr>
              <w:t>“</w:t>
            </w:r>
            <w:r w:rsidR="00206A41" w:rsidRPr="00206A41">
              <w:rPr>
                <w:kern w:val="2"/>
                <w:szCs w:val="24"/>
              </w:rPr>
              <w:t>.</w:t>
            </w:r>
          </w:p>
        </w:tc>
      </w:tr>
      <w:tr w:rsidR="00027B83" w14:paraId="5FA86D89" w14:textId="77777777" w:rsidTr="00A73BE1">
        <w:trPr>
          <w:trHeight w:val="839"/>
          <w:jc w:val="center"/>
        </w:trPr>
        <w:tc>
          <w:tcPr>
            <w:tcW w:w="3094" w:type="dxa"/>
            <w:gridSpan w:val="2"/>
            <w:tcBorders>
              <w:top w:val="single" w:sz="4" w:space="0" w:color="auto"/>
              <w:left w:val="single" w:sz="4" w:space="0" w:color="auto"/>
              <w:bottom w:val="single" w:sz="4" w:space="0" w:color="auto"/>
              <w:right w:val="single" w:sz="4" w:space="0" w:color="auto"/>
            </w:tcBorders>
          </w:tcPr>
          <w:p w14:paraId="2C9FDDC1"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0AFC00" w14:textId="77777777" w:rsidR="00027B83" w:rsidRDefault="000B0897" w:rsidP="00875284">
            <w:pPr>
              <w:jc w:val="both"/>
              <w:rPr>
                <w:kern w:val="2"/>
                <w:szCs w:val="24"/>
              </w:rPr>
            </w:pPr>
            <w:r>
              <w:rPr>
                <w:kern w:val="2"/>
                <w:szCs w:val="24"/>
              </w:rPr>
              <w:t>Netaikoma</w:t>
            </w:r>
          </w:p>
          <w:p w14:paraId="00A1F108" w14:textId="38EA287D" w:rsidR="00027B83" w:rsidRPr="001244F7" w:rsidRDefault="00027B83" w:rsidP="00875284">
            <w:pPr>
              <w:jc w:val="both"/>
              <w:rPr>
                <w:color w:val="FF0000"/>
                <w:kern w:val="2"/>
                <w:szCs w:val="24"/>
              </w:rPr>
            </w:pPr>
          </w:p>
        </w:tc>
      </w:tr>
      <w:tr w:rsidR="00027B83" w14:paraId="00D968EA" w14:textId="77777777" w:rsidTr="00A73BE1">
        <w:trPr>
          <w:trHeight w:val="300"/>
          <w:jc w:val="center"/>
        </w:trPr>
        <w:tc>
          <w:tcPr>
            <w:tcW w:w="3094" w:type="dxa"/>
            <w:gridSpan w:val="2"/>
          </w:tcPr>
          <w:p w14:paraId="5B7F125C" w14:textId="77777777" w:rsidR="00027B83" w:rsidRDefault="000B0897">
            <w:pPr>
              <w:rPr>
                <w:b/>
                <w:kern w:val="2"/>
                <w:szCs w:val="24"/>
              </w:rPr>
            </w:pPr>
            <w:r>
              <w:rPr>
                <w:b/>
                <w:kern w:val="2"/>
                <w:szCs w:val="24"/>
              </w:rPr>
              <w:t>4.5. Pateikiami dokumentai</w:t>
            </w:r>
          </w:p>
        </w:tc>
        <w:tc>
          <w:tcPr>
            <w:tcW w:w="6441" w:type="dxa"/>
            <w:gridSpan w:val="2"/>
          </w:tcPr>
          <w:p w14:paraId="1BCEFD07" w14:textId="77777777" w:rsidR="00AD4BC6" w:rsidRDefault="000B0897" w:rsidP="00875284">
            <w:pPr>
              <w:jc w:val="both"/>
              <w:rPr>
                <w:kern w:val="2"/>
                <w:szCs w:val="24"/>
              </w:rPr>
            </w:pPr>
            <w:r>
              <w:rPr>
                <w:kern w:val="2"/>
                <w:szCs w:val="24"/>
              </w:rPr>
              <w:t xml:space="preserve">Turi būti pateikiami šie </w:t>
            </w:r>
            <w:r w:rsidRPr="001D656C">
              <w:rPr>
                <w:kern w:val="2"/>
                <w:szCs w:val="24"/>
              </w:rPr>
              <w:t>dokumentai:</w:t>
            </w:r>
          </w:p>
          <w:p w14:paraId="0D1F4A5A" w14:textId="7051D91D" w:rsidR="00696AE1" w:rsidRDefault="00696AE1" w:rsidP="00696AE1">
            <w:pPr>
              <w:jc w:val="both"/>
              <w:rPr>
                <w:kern w:val="2"/>
                <w:szCs w:val="24"/>
              </w:rPr>
            </w:pPr>
            <w:r>
              <w:rPr>
                <w:kern w:val="2"/>
                <w:szCs w:val="24"/>
              </w:rPr>
              <w:t>4.5.1. Paslaugų suteikimo žurnalas</w:t>
            </w:r>
            <w:r w:rsidR="003029A5">
              <w:rPr>
                <w:kern w:val="2"/>
                <w:szCs w:val="24"/>
              </w:rPr>
              <w:t>;</w:t>
            </w:r>
          </w:p>
          <w:p w14:paraId="5CA553C5" w14:textId="5247C812" w:rsidR="00875284" w:rsidRDefault="00696AE1" w:rsidP="00875284">
            <w:pPr>
              <w:jc w:val="both"/>
              <w:rPr>
                <w:kern w:val="2"/>
                <w:szCs w:val="24"/>
              </w:rPr>
            </w:pPr>
            <w:r>
              <w:rPr>
                <w:kern w:val="2"/>
                <w:szCs w:val="24"/>
              </w:rPr>
              <w:t>4.5.2</w:t>
            </w:r>
            <w:r w:rsidR="008F54E1">
              <w:rPr>
                <w:kern w:val="2"/>
                <w:szCs w:val="24"/>
              </w:rPr>
              <w:t xml:space="preserve">. </w:t>
            </w:r>
            <w:r w:rsidR="00875284">
              <w:rPr>
                <w:kern w:val="2"/>
                <w:szCs w:val="24"/>
              </w:rPr>
              <w:t>Sąskaita per SABIS.</w:t>
            </w:r>
          </w:p>
          <w:p w14:paraId="34F046D0" w14:textId="5537E6FD" w:rsidR="00027B83" w:rsidRDefault="000B0897" w:rsidP="00875284">
            <w:pPr>
              <w:jc w:val="both"/>
              <w:rPr>
                <w:szCs w:val="24"/>
              </w:rPr>
            </w:pPr>
            <w:r w:rsidRPr="001D656C">
              <w:rPr>
                <w:kern w:val="2"/>
                <w:szCs w:val="24"/>
              </w:rPr>
              <w:t xml:space="preserve">Tiekėjui nepateikus nurodytų dokumentų, laikoma, kad Paslaugos neatitinka Sutartyje </w:t>
            </w:r>
            <w:r>
              <w:rPr>
                <w:kern w:val="2"/>
                <w:szCs w:val="24"/>
              </w:rPr>
              <w:t>nustatytų reikalavimų.</w:t>
            </w:r>
          </w:p>
        </w:tc>
      </w:tr>
      <w:tr w:rsidR="00027B83" w14:paraId="591A4B0D" w14:textId="77777777" w:rsidTr="00A73BE1">
        <w:trPr>
          <w:trHeight w:val="300"/>
          <w:jc w:val="center"/>
        </w:trPr>
        <w:tc>
          <w:tcPr>
            <w:tcW w:w="9535" w:type="dxa"/>
            <w:gridSpan w:val="4"/>
          </w:tcPr>
          <w:p w14:paraId="2F9A9A32" w14:textId="77777777" w:rsidR="00027B83" w:rsidRDefault="000B0897">
            <w:pPr>
              <w:jc w:val="center"/>
              <w:rPr>
                <w:b/>
                <w:kern w:val="2"/>
                <w:szCs w:val="24"/>
              </w:rPr>
            </w:pPr>
            <w:r>
              <w:rPr>
                <w:b/>
                <w:kern w:val="2"/>
                <w:szCs w:val="24"/>
              </w:rPr>
              <w:t>5. SUTARTIES KAINA IR ATSISKAITYMO TVARKA</w:t>
            </w:r>
          </w:p>
        </w:tc>
      </w:tr>
      <w:tr w:rsidR="00027B83" w14:paraId="743E8C4D" w14:textId="77777777" w:rsidTr="00A73BE1">
        <w:trPr>
          <w:trHeight w:val="300"/>
          <w:jc w:val="center"/>
        </w:trPr>
        <w:tc>
          <w:tcPr>
            <w:tcW w:w="3094" w:type="dxa"/>
            <w:gridSpan w:val="2"/>
          </w:tcPr>
          <w:p w14:paraId="60BE23B9" w14:textId="77777777" w:rsidR="00027B83" w:rsidRDefault="000B0897">
            <w:pPr>
              <w:rPr>
                <w:b/>
                <w:kern w:val="2"/>
                <w:szCs w:val="24"/>
              </w:rPr>
            </w:pPr>
            <w:r>
              <w:rPr>
                <w:b/>
                <w:kern w:val="2"/>
                <w:szCs w:val="24"/>
              </w:rPr>
              <w:t>5.1. Sutarčiai taikomas kainos apskaičiavimo būdas</w:t>
            </w:r>
          </w:p>
        </w:tc>
        <w:tc>
          <w:tcPr>
            <w:tcW w:w="6441" w:type="dxa"/>
            <w:gridSpan w:val="2"/>
          </w:tcPr>
          <w:p w14:paraId="6A3AC7CC" w14:textId="77777777" w:rsidR="00F51480" w:rsidRDefault="00F51480" w:rsidP="00F51480">
            <w:pPr>
              <w:rPr>
                <w:kern w:val="2"/>
                <w:szCs w:val="24"/>
              </w:rPr>
            </w:pPr>
            <w:r>
              <w:rPr>
                <w:kern w:val="2"/>
                <w:szCs w:val="24"/>
              </w:rPr>
              <w:t>Fiksuoto įkainio kainodara</w:t>
            </w:r>
          </w:p>
          <w:p w14:paraId="61C596FF" w14:textId="3DA925C8" w:rsidR="00027B83" w:rsidRDefault="00027B83" w:rsidP="00875284">
            <w:pPr>
              <w:jc w:val="both"/>
              <w:rPr>
                <w:color w:val="4472C4"/>
                <w:kern w:val="2"/>
                <w:szCs w:val="24"/>
              </w:rPr>
            </w:pPr>
          </w:p>
        </w:tc>
      </w:tr>
      <w:tr w:rsidR="00E87E97" w14:paraId="53C72F55" w14:textId="77777777" w:rsidTr="00A73BE1">
        <w:trPr>
          <w:trHeight w:val="300"/>
          <w:jc w:val="center"/>
        </w:trPr>
        <w:tc>
          <w:tcPr>
            <w:tcW w:w="3094" w:type="dxa"/>
            <w:gridSpan w:val="2"/>
          </w:tcPr>
          <w:p w14:paraId="1E9953BF" w14:textId="32F6860B" w:rsidR="00E87E97" w:rsidRDefault="00E87E97" w:rsidP="00E87E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B2E7DE8" w14:textId="77777777" w:rsidR="00E87E97" w:rsidRDefault="00E87E97" w:rsidP="00E87E97">
            <w:pPr>
              <w:rPr>
                <w:b/>
                <w:kern w:val="2"/>
                <w:szCs w:val="24"/>
              </w:rPr>
            </w:pPr>
          </w:p>
          <w:p w14:paraId="41A11DF9" w14:textId="77777777" w:rsidR="00E87E97" w:rsidRDefault="00E87E97" w:rsidP="00E87E97">
            <w:pPr>
              <w:rPr>
                <w:b/>
                <w:kern w:val="2"/>
                <w:szCs w:val="24"/>
              </w:rPr>
            </w:pPr>
          </w:p>
          <w:p w14:paraId="0C8A2FDF" w14:textId="2DB4B046" w:rsidR="00E87E97" w:rsidRDefault="00E87E97" w:rsidP="00E87E97">
            <w:pPr>
              <w:jc w:val="both"/>
              <w:rPr>
                <w:b/>
                <w:color w:val="FF0000"/>
                <w:kern w:val="2"/>
                <w:szCs w:val="24"/>
              </w:rPr>
            </w:pPr>
          </w:p>
          <w:p w14:paraId="2C5B250D" w14:textId="77777777" w:rsidR="00E87E97" w:rsidRDefault="00E87E97" w:rsidP="00E87E97">
            <w:pPr>
              <w:rPr>
                <w:b/>
                <w:kern w:val="2"/>
                <w:szCs w:val="24"/>
              </w:rPr>
            </w:pPr>
          </w:p>
        </w:tc>
        <w:tc>
          <w:tcPr>
            <w:tcW w:w="6441" w:type="dxa"/>
            <w:gridSpan w:val="2"/>
          </w:tcPr>
          <w:p w14:paraId="62BA207D" w14:textId="0D340BDB" w:rsidR="00E87E97" w:rsidRPr="006068ED" w:rsidRDefault="00E87E97" w:rsidP="00E87E97">
            <w:pPr>
              <w:jc w:val="both"/>
              <w:rPr>
                <w:szCs w:val="24"/>
              </w:rPr>
            </w:pPr>
            <w:r w:rsidRPr="006068ED">
              <w:rPr>
                <w:kern w:val="2"/>
                <w:szCs w:val="24"/>
              </w:rPr>
              <w:lastRenderedPageBreak/>
              <w:t>Pradinės Sutarties vertė yra</w:t>
            </w:r>
            <w:r>
              <w:rPr>
                <w:kern w:val="2"/>
                <w:szCs w:val="24"/>
              </w:rPr>
              <w:t xml:space="preserve"> </w:t>
            </w:r>
            <w:r w:rsidR="00751169" w:rsidRPr="00751169">
              <w:rPr>
                <w:i/>
                <w:iCs/>
                <w:kern w:val="2"/>
                <w:szCs w:val="24"/>
              </w:rPr>
              <w:t>(nurodama pagal laimėtą pirkimo dalį)</w:t>
            </w:r>
            <w:r w:rsidRPr="006068ED">
              <w:rPr>
                <w:kern w:val="2"/>
                <w:szCs w:val="24"/>
              </w:rPr>
              <w:t xml:space="preserve"> Eur </w:t>
            </w:r>
            <w:r w:rsidRPr="00693BDA">
              <w:rPr>
                <w:i/>
                <w:iCs/>
                <w:kern w:val="2"/>
                <w:szCs w:val="24"/>
              </w:rPr>
              <w:t>(skaičiai žodžiais)</w:t>
            </w:r>
            <w:r w:rsidRPr="006068ED">
              <w:rPr>
                <w:kern w:val="2"/>
                <w:szCs w:val="24"/>
              </w:rPr>
              <w:t xml:space="preserve"> </w:t>
            </w:r>
            <w:r w:rsidRPr="00F377C2">
              <w:rPr>
                <w:kern w:val="2"/>
                <w:szCs w:val="24"/>
              </w:rPr>
              <w:t>be PVM.</w:t>
            </w:r>
          </w:p>
          <w:p w14:paraId="197D3447" w14:textId="77777777" w:rsidR="00E87E97" w:rsidRPr="006068ED" w:rsidRDefault="00E87E97" w:rsidP="00E87E97">
            <w:pPr>
              <w:jc w:val="both"/>
              <w:rPr>
                <w:szCs w:val="24"/>
              </w:rPr>
            </w:pPr>
            <w:r w:rsidRPr="006068ED">
              <w:rPr>
                <w:kern w:val="2"/>
                <w:szCs w:val="24"/>
              </w:rPr>
              <w:t>PVM sudaro</w:t>
            </w:r>
            <w:r>
              <w:rPr>
                <w:kern w:val="2"/>
                <w:szCs w:val="24"/>
              </w:rPr>
              <w:t xml:space="preserve"> ___ </w:t>
            </w:r>
            <w:r w:rsidRPr="006068ED">
              <w:rPr>
                <w:kern w:val="2"/>
                <w:szCs w:val="24"/>
              </w:rPr>
              <w:t xml:space="preserve">Eur </w:t>
            </w:r>
            <w:r w:rsidRPr="00693BDA">
              <w:rPr>
                <w:i/>
                <w:iCs/>
                <w:kern w:val="2"/>
                <w:szCs w:val="24"/>
              </w:rPr>
              <w:t>(skaičiai žodžiais).</w:t>
            </w:r>
          </w:p>
          <w:p w14:paraId="734B4B9A" w14:textId="77777777" w:rsidR="00E87E97" w:rsidRPr="006068ED" w:rsidRDefault="00E87E97" w:rsidP="00E87E97">
            <w:pPr>
              <w:jc w:val="both"/>
              <w:rPr>
                <w:kern w:val="2"/>
                <w:szCs w:val="24"/>
              </w:rPr>
            </w:pPr>
            <w:r w:rsidRPr="006068ED">
              <w:rPr>
                <w:kern w:val="2"/>
                <w:szCs w:val="24"/>
              </w:rPr>
              <w:t xml:space="preserve">Sutarties kaina yra </w:t>
            </w:r>
            <w:r>
              <w:rPr>
                <w:kern w:val="2"/>
                <w:szCs w:val="24"/>
              </w:rPr>
              <w:t>________</w:t>
            </w:r>
            <w:r w:rsidRPr="006068ED">
              <w:rPr>
                <w:kern w:val="2"/>
                <w:szCs w:val="24"/>
              </w:rPr>
              <w:t xml:space="preserve"> Eur </w:t>
            </w:r>
            <w:r w:rsidRPr="00693BDA">
              <w:rPr>
                <w:i/>
                <w:iCs/>
                <w:kern w:val="2"/>
                <w:szCs w:val="24"/>
              </w:rPr>
              <w:t>(skaičiai žodžiais)</w:t>
            </w:r>
            <w:r w:rsidRPr="006068ED">
              <w:rPr>
                <w:kern w:val="2"/>
                <w:szCs w:val="24"/>
              </w:rPr>
              <w:t xml:space="preserve"> su PVM.</w:t>
            </w:r>
          </w:p>
          <w:p w14:paraId="6185597E" w14:textId="2AA03B8C" w:rsidR="00E87E97" w:rsidRPr="0003559D" w:rsidRDefault="00E87E97" w:rsidP="00E87E97">
            <w:pPr>
              <w:jc w:val="both"/>
              <w:rPr>
                <w:kern w:val="2"/>
                <w:szCs w:val="24"/>
              </w:rPr>
            </w:pPr>
            <w:r w:rsidRPr="001F78AC">
              <w:rPr>
                <w:kern w:val="2"/>
                <w:szCs w:val="24"/>
              </w:rPr>
              <w:t xml:space="preserve">Šioje Sutartyje Pradinės Sutarties vertė yra lygi maksimaliai pirkimui skirtai lėšų sumai be PVM pirkimo dokumentuose ir </w:t>
            </w:r>
            <w:r w:rsidRPr="001F78AC">
              <w:rPr>
                <w:kern w:val="2"/>
                <w:szCs w:val="24"/>
              </w:rPr>
              <w:lastRenderedPageBreak/>
              <w:t xml:space="preserve">Sutartyje nurodytų Paslaugų įsigijimui Tiekėjo pasiūlyme nurodytais įkainiais be PVM. Pirkėjas perka Paslaugas pagal poreikį Sutartyje arba jos priede Nr. </w:t>
            </w:r>
            <w:r>
              <w:rPr>
                <w:kern w:val="2"/>
                <w:szCs w:val="24"/>
              </w:rPr>
              <w:t>2</w:t>
            </w:r>
            <w:r w:rsidRPr="001F78AC">
              <w:rPr>
                <w:kern w:val="2"/>
                <w:szCs w:val="24"/>
              </w:rPr>
              <w:t xml:space="preserve"> nurodytais įkainiais, neviršijant Sutarties kainos. Sutartyje arba jos priede Nr. </w:t>
            </w:r>
            <w:r>
              <w:rPr>
                <w:kern w:val="2"/>
                <w:szCs w:val="24"/>
              </w:rPr>
              <w:t>2</w:t>
            </w:r>
            <w:r w:rsidRPr="001F78AC">
              <w:rPr>
                <w:kern w:val="2"/>
                <w:szCs w:val="24"/>
              </w:rPr>
              <w:t xml:space="preserve"> atskirose eilutėse nurodytas Paslaugų kiekis gali būti keičiamas (didėti ar mažėti).</w:t>
            </w:r>
            <w:r>
              <w:rPr>
                <w:kern w:val="2"/>
                <w:szCs w:val="24"/>
              </w:rPr>
              <w:t xml:space="preserve"> </w:t>
            </w:r>
            <w:r w:rsidRPr="006068ED">
              <w:rPr>
                <w:kern w:val="2"/>
                <w:szCs w:val="24"/>
              </w:rPr>
              <w:t>Pirkėjas neįsipareigoja išpirkti maksimalaus</w:t>
            </w:r>
            <w:r w:rsidRPr="006068ED">
              <w:rPr>
                <w:szCs w:val="24"/>
              </w:rPr>
              <w:t xml:space="preserve"> Paslaugų</w:t>
            </w:r>
            <w:r w:rsidRPr="006068ED">
              <w:rPr>
                <w:kern w:val="2"/>
                <w:szCs w:val="24"/>
              </w:rPr>
              <w:t xml:space="preserve"> kiekio ar bet kokios jo dalies</w:t>
            </w:r>
            <w:r>
              <w:rPr>
                <w:kern w:val="2"/>
                <w:szCs w:val="24"/>
              </w:rPr>
              <w:t>.</w:t>
            </w:r>
          </w:p>
        </w:tc>
      </w:tr>
      <w:tr w:rsidR="00E87E97" w14:paraId="1264A8FD" w14:textId="77777777" w:rsidTr="00A73BE1">
        <w:trPr>
          <w:trHeight w:val="300"/>
          <w:jc w:val="center"/>
        </w:trPr>
        <w:tc>
          <w:tcPr>
            <w:tcW w:w="3094" w:type="dxa"/>
            <w:gridSpan w:val="2"/>
          </w:tcPr>
          <w:p w14:paraId="5BD78F69" w14:textId="1D2B4467" w:rsidR="00E87E97" w:rsidRPr="002F65A1" w:rsidRDefault="00E87E97" w:rsidP="00E87E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BFB32C8" w14:textId="38A9C7FD" w:rsidR="00BB0962" w:rsidRPr="0079186A" w:rsidRDefault="00BB0962" w:rsidP="00BB0962">
            <w:pPr>
              <w:jc w:val="both"/>
              <w:rPr>
                <w:szCs w:val="24"/>
              </w:rPr>
            </w:pPr>
            <w:r w:rsidRPr="0079186A">
              <w:rPr>
                <w:kern w:val="2"/>
                <w:szCs w:val="24"/>
              </w:rPr>
              <w:t xml:space="preserve">Sutarties </w:t>
            </w:r>
            <w:r w:rsidRPr="0079186A">
              <w:rPr>
                <w:bCs/>
                <w:iCs/>
                <w:color w:val="000000"/>
                <w:kern w:val="2"/>
                <w:szCs w:val="24"/>
              </w:rPr>
              <w:t xml:space="preserve">1 km ridos Paslaugų įkainiai </w:t>
            </w:r>
            <w:r w:rsidRPr="0079186A">
              <w:rPr>
                <w:kern w:val="2"/>
                <w:szCs w:val="24"/>
              </w:rPr>
              <w:t>bus perskaičiuojami:</w:t>
            </w:r>
          </w:p>
          <w:p w14:paraId="5ED7EAA9" w14:textId="77777777" w:rsidR="00BB0962" w:rsidRPr="0079186A" w:rsidRDefault="00BB0962" w:rsidP="00BB0962">
            <w:pPr>
              <w:jc w:val="both"/>
              <w:rPr>
                <w:color w:val="FF0000"/>
                <w:kern w:val="2"/>
                <w:szCs w:val="24"/>
              </w:rPr>
            </w:pPr>
            <w:r w:rsidRPr="0079186A">
              <w:rPr>
                <w:kern w:val="2"/>
                <w:szCs w:val="24"/>
              </w:rPr>
              <w:t>5.3.1. dėl PVM tarifo pasikeitimo;</w:t>
            </w:r>
          </w:p>
          <w:p w14:paraId="1BC93E38" w14:textId="024CDFF1" w:rsidR="00E87E97" w:rsidRPr="003A64D5" w:rsidRDefault="00BB0962" w:rsidP="00BB0962">
            <w:pPr>
              <w:rPr>
                <w:color w:val="FF0000"/>
                <w:kern w:val="2"/>
                <w:szCs w:val="24"/>
                <w:highlight w:val="yellow"/>
              </w:rPr>
            </w:pPr>
            <w:r w:rsidRPr="0079186A">
              <w:rPr>
                <w:kern w:val="2"/>
                <w:szCs w:val="24"/>
              </w:rPr>
              <w:t xml:space="preserve">5.3.2. pagal </w:t>
            </w:r>
            <w:r w:rsidRPr="0079186A">
              <w:rPr>
                <w:rFonts w:ascii="TimesNewRomanPSMT" w:hAnsi="TimesNewRomanPSMT"/>
                <w:szCs w:val="24"/>
                <w:lang w:eastAsia="lt-LT"/>
              </w:rPr>
              <w:t xml:space="preserve">Valstybės duomenų agentūros infliacijos skaičiuoklės </w:t>
            </w:r>
            <w:hyperlink r:id="rId18" w:history="1">
              <w:r w:rsidRPr="0079186A">
                <w:rPr>
                  <w:rStyle w:val="Hipersaitas"/>
                  <w:rFonts w:ascii="TimesNewRomanPSMT" w:hAnsi="TimesNewRomanPSMT"/>
                  <w:szCs w:val="24"/>
                  <w:lang w:eastAsia="lt-LT"/>
                </w:rPr>
                <w:t>https://osp.stat.gov.lt/infliacijos-skaiciuokle</w:t>
              </w:r>
            </w:hyperlink>
            <w:r w:rsidRPr="0079186A">
              <w:rPr>
                <w:rFonts w:ascii="TimesNewRomanPSMT" w:hAnsi="TimesNewRomanPSMT"/>
                <w:szCs w:val="24"/>
                <w:lang w:eastAsia="lt-LT"/>
              </w:rPr>
              <w:t xml:space="preserve">, Vartojimo prekių ir paslaugų krepšelio </w:t>
            </w:r>
            <w:r w:rsidRPr="0079186A">
              <w:rPr>
                <w:rFonts w:eastAsia="Calibri"/>
                <w:i/>
                <w:iCs/>
              </w:rPr>
              <w:t>„</w:t>
            </w:r>
            <w:r w:rsidR="0034213F" w:rsidRPr="0079186A">
              <w:rPr>
                <w:rFonts w:eastAsia="Calibri"/>
                <w:i/>
                <w:iCs/>
              </w:rPr>
              <w:t>CP</w:t>
            </w:r>
            <w:r w:rsidRPr="0079186A">
              <w:rPr>
                <w:rFonts w:ascii="TimesNewRomanPSMT" w:hAnsi="TimesNewRomanPSMT"/>
                <w:i/>
                <w:iCs/>
                <w:szCs w:val="24"/>
                <w:lang w:eastAsia="lt-LT"/>
              </w:rPr>
              <w:t>0732 Keleivių vežimas keliais</w:t>
            </w:r>
            <w:r w:rsidRPr="0079186A">
              <w:rPr>
                <w:rFonts w:eastAsia="Calibri"/>
                <w:i/>
                <w:iCs/>
              </w:rPr>
              <w:t>“/ „Kainų padidėjimas, sumažėjimas“/ „K</w:t>
            </w:r>
            <w:r w:rsidRPr="0079186A">
              <w:rPr>
                <w:rFonts w:ascii="TimesNewRomanPSMT" w:hAnsi="TimesNewRomanPSMT"/>
                <w:i/>
                <w:iCs/>
                <w:szCs w:val="24"/>
                <w:lang w:eastAsia="lt-LT"/>
              </w:rPr>
              <w:t xml:space="preserve">ainų indekso (2015 m. – 100) dinamika, </w:t>
            </w:r>
            <w:r w:rsidRPr="0079186A">
              <w:rPr>
                <w:rFonts w:ascii="TimesNewRomanPSMT" w:hAnsi="TimesNewRomanPSMT"/>
                <w:szCs w:val="24"/>
                <w:lang w:eastAsia="lt-LT"/>
              </w:rPr>
              <w:t xml:space="preserve">Indekso </w:t>
            </w:r>
            <w:r w:rsidRPr="0079186A">
              <w:rPr>
                <w:kern w:val="2"/>
                <w:szCs w:val="24"/>
              </w:rPr>
              <w:t>pokyčius.</w:t>
            </w:r>
          </w:p>
        </w:tc>
      </w:tr>
      <w:tr w:rsidR="00E87E97" w14:paraId="30DA8F59" w14:textId="77777777" w:rsidTr="00A73BE1">
        <w:trPr>
          <w:trHeight w:val="300"/>
          <w:jc w:val="center"/>
        </w:trPr>
        <w:tc>
          <w:tcPr>
            <w:tcW w:w="3094" w:type="dxa"/>
            <w:gridSpan w:val="2"/>
          </w:tcPr>
          <w:p w14:paraId="3AB39FB1" w14:textId="77777777" w:rsidR="00E87E97" w:rsidRDefault="00E87E97" w:rsidP="00E87E97">
            <w:pPr>
              <w:rPr>
                <w:b/>
                <w:kern w:val="2"/>
                <w:szCs w:val="24"/>
              </w:rPr>
            </w:pPr>
            <w:r>
              <w:rPr>
                <w:b/>
                <w:kern w:val="2"/>
                <w:szCs w:val="24"/>
              </w:rPr>
              <w:t>5.3.1. Sutarties kainos / įkainių peržiūra dėl PVM tarifo pasikeitimo</w:t>
            </w:r>
          </w:p>
        </w:tc>
        <w:tc>
          <w:tcPr>
            <w:tcW w:w="6441" w:type="dxa"/>
            <w:gridSpan w:val="2"/>
          </w:tcPr>
          <w:p w14:paraId="24F10EEA" w14:textId="1A7A27B8" w:rsidR="00E87E97" w:rsidRPr="001B3AE4" w:rsidRDefault="00E87E97" w:rsidP="00E87E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E8F0C5F" w14:textId="20443859" w:rsidR="00E87E97" w:rsidRDefault="00E87E97" w:rsidP="00E87E97">
            <w:pPr>
              <w:jc w:val="both"/>
              <w:rPr>
                <w:szCs w:val="24"/>
              </w:rPr>
            </w:pPr>
            <w:r>
              <w:rPr>
                <w:kern w:val="2"/>
                <w:szCs w:val="24"/>
              </w:rPr>
              <w:t>Perskaičiavimas įforminamas Susitarimu ne vėliau kaip per 10 (dešimt) darbo dienų</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88077D">
              <w:rPr>
                <w:kern w:val="2"/>
                <w:szCs w:val="24"/>
              </w:rPr>
              <w:t>nuo Šalių pasirašyto Susitarimo įsigaliojimo dienos</w:t>
            </w:r>
            <w:r>
              <w:rPr>
                <w:color w:val="FF0000"/>
                <w:kern w:val="2"/>
                <w:szCs w:val="24"/>
              </w:rPr>
              <w:t xml:space="preserve"> </w:t>
            </w:r>
          </w:p>
        </w:tc>
      </w:tr>
      <w:tr w:rsidR="00E87E97" w14:paraId="2951B69B" w14:textId="77777777" w:rsidTr="00A73BE1">
        <w:trPr>
          <w:trHeight w:val="300"/>
          <w:jc w:val="center"/>
        </w:trPr>
        <w:tc>
          <w:tcPr>
            <w:tcW w:w="3094" w:type="dxa"/>
            <w:gridSpan w:val="2"/>
          </w:tcPr>
          <w:p w14:paraId="4BBA2651" w14:textId="77777777" w:rsidR="00E87E97" w:rsidRPr="004A10DF" w:rsidRDefault="00E87E97" w:rsidP="00E87E97">
            <w:pPr>
              <w:rPr>
                <w:szCs w:val="24"/>
                <w:highlight w:val="yellow"/>
              </w:rPr>
            </w:pPr>
            <w:r w:rsidRPr="006B12B0">
              <w:rPr>
                <w:b/>
                <w:bCs/>
                <w:kern w:val="2"/>
                <w:szCs w:val="24"/>
              </w:rPr>
              <w:t>5.3.2.</w:t>
            </w:r>
            <w:r w:rsidRPr="006B12B0">
              <w:rPr>
                <w:kern w:val="2"/>
                <w:szCs w:val="24"/>
              </w:rPr>
              <w:t xml:space="preserve"> </w:t>
            </w:r>
            <w:r w:rsidRPr="006B12B0">
              <w:rPr>
                <w:b/>
                <w:bCs/>
                <w:kern w:val="2"/>
                <w:szCs w:val="24"/>
              </w:rPr>
              <w:t>Sutarties kainos / įkainių peržiūra dėl kitų mokesčių, lemiančių Paslaugų kainos / įkainių pokytį, pasikeitimo</w:t>
            </w:r>
          </w:p>
        </w:tc>
        <w:tc>
          <w:tcPr>
            <w:tcW w:w="6441" w:type="dxa"/>
            <w:gridSpan w:val="2"/>
          </w:tcPr>
          <w:p w14:paraId="544F1796" w14:textId="77777777" w:rsidR="006B12B0" w:rsidRDefault="006B12B0" w:rsidP="006B12B0">
            <w:pPr>
              <w:jc w:val="both"/>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 įkainių pokytį, mokėjimą reglamentuojantys teisės aktai (pavyzdžiui, dėl akcizų pokyčių ir pan.), Sutartyje nurodyta Sutarties kaina</w:t>
            </w:r>
            <w:r>
              <w:rPr>
                <w:szCs w:val="24"/>
              </w:rPr>
              <w:t xml:space="preserve"> </w:t>
            </w:r>
            <w:r>
              <w:rPr>
                <w:kern w:val="2"/>
                <w:szCs w:val="24"/>
              </w:rPr>
              <w:t>/</w:t>
            </w:r>
            <w:r>
              <w:rPr>
                <w:szCs w:val="24"/>
              </w:rPr>
              <w:t xml:space="preserve"> </w:t>
            </w:r>
            <w:r>
              <w:rPr>
                <w:kern w:val="2"/>
                <w:szCs w:val="24"/>
              </w:rPr>
              <w:t>įkainiai perskaičiuojami juos didinant arba mažinant. Peržiūra įforminama Susitarimu, kuris tampa neatskiriama Sutarties dalimi.</w:t>
            </w:r>
          </w:p>
          <w:p w14:paraId="7948AAAF" w14:textId="77777777" w:rsidR="006B12B0" w:rsidRDefault="006B12B0" w:rsidP="006B12B0">
            <w:pPr>
              <w:jc w:val="both"/>
              <w:rPr>
                <w:kern w:val="2"/>
                <w:szCs w:val="24"/>
              </w:rPr>
            </w:pPr>
          </w:p>
          <w:p w14:paraId="73A202C8" w14:textId="73C8E991" w:rsidR="00E87E97" w:rsidRPr="004A10DF" w:rsidRDefault="006B12B0" w:rsidP="006B12B0">
            <w:pPr>
              <w:jc w:val="both"/>
              <w:rPr>
                <w:szCs w:val="24"/>
                <w:highlight w:val="yellow"/>
              </w:rPr>
            </w:pPr>
            <w:r>
              <w:rPr>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0434C1" w14:paraId="27DB4F13" w14:textId="77777777" w:rsidTr="00A73BE1">
        <w:trPr>
          <w:trHeight w:val="300"/>
          <w:jc w:val="center"/>
        </w:trPr>
        <w:tc>
          <w:tcPr>
            <w:tcW w:w="3094" w:type="dxa"/>
            <w:gridSpan w:val="2"/>
          </w:tcPr>
          <w:p w14:paraId="4703ADED" w14:textId="09E226E2" w:rsidR="000434C1" w:rsidRPr="0079186A" w:rsidRDefault="000434C1" w:rsidP="000434C1">
            <w:pPr>
              <w:rPr>
                <w:b/>
                <w:kern w:val="2"/>
                <w:szCs w:val="24"/>
              </w:rPr>
            </w:pPr>
            <w:r w:rsidRPr="0079186A">
              <w:rPr>
                <w:b/>
                <w:kern w:val="2"/>
                <w:szCs w:val="24"/>
              </w:rPr>
              <w:t>5.3.3. Sutarties kainos / įkainių peržiūra dėl kainų lygio pokyčio</w:t>
            </w:r>
          </w:p>
        </w:tc>
        <w:tc>
          <w:tcPr>
            <w:tcW w:w="6441" w:type="dxa"/>
            <w:gridSpan w:val="2"/>
          </w:tcPr>
          <w:p w14:paraId="5FB5EAB8" w14:textId="77777777" w:rsidR="00BE411F" w:rsidRPr="0079186A" w:rsidRDefault="00BE411F" w:rsidP="00BE411F">
            <w:pPr>
              <w:jc w:val="both"/>
              <w:rPr>
                <w:szCs w:val="24"/>
              </w:rPr>
            </w:pPr>
            <w:r w:rsidRPr="0079186A">
              <w:rPr>
                <w:color w:val="000000"/>
                <w:szCs w:val="24"/>
              </w:rPr>
              <w:t>5.3.3.1. Bet</w:t>
            </w:r>
            <w:r w:rsidRPr="0079186A">
              <w:rPr>
                <w:szCs w:val="24"/>
              </w:rPr>
              <w:t xml:space="preserve"> kuri Sutarties Šalis Sutarties galiojimo metu turi teisę inicijuoti Sutarties įkainių peržiūrą (mažinimą arba didinimą) ne anksčiau kaip po 1 (vienų) metų nuo Sutarties įsigaliojimo dienos. Jeigu peržiūra jau buvo atlikta – nuo Susitarimo dėl paskutinio perskaičiavimo pagal šį Specialiųjų sąlygų punktą įsigaliojimo dienos tuo atveju, jeigu lyginamuoju laikotarpiu, Vartojimo prekių ir paslaugų kainų teigiamas arba neigiamas pokytis (k), apskaičiuotas kaip nustatyta 5.3.3.6 punkte, viršija 3 procentus. Sutarties įkainių peržiūra atliekama ne dažniau nei kas 12 (dvylika) mėnesių. </w:t>
            </w:r>
          </w:p>
          <w:p w14:paraId="60FA768C" w14:textId="77777777" w:rsidR="00BE411F" w:rsidRPr="0079186A" w:rsidRDefault="00BE411F" w:rsidP="00BE411F">
            <w:pPr>
              <w:jc w:val="both"/>
              <w:rPr>
                <w:kern w:val="2"/>
                <w:szCs w:val="24"/>
                <w:shd w:val="clear" w:color="auto" w:fill="FFFFFF"/>
              </w:rPr>
            </w:pPr>
            <w:r w:rsidRPr="0079186A">
              <w:rPr>
                <w:kern w:val="2"/>
                <w:szCs w:val="24"/>
              </w:rPr>
              <w:lastRenderedPageBreak/>
              <w:t xml:space="preserve">5.3.3.2. Sutarties </w:t>
            </w:r>
            <w:r w:rsidRPr="0079186A">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3A2D3AC" w14:textId="77777777" w:rsidR="00BE411F" w:rsidRPr="0079186A" w:rsidRDefault="00BE411F" w:rsidP="00BE411F">
            <w:pPr>
              <w:jc w:val="both"/>
              <w:rPr>
                <w:kern w:val="2"/>
                <w:szCs w:val="24"/>
                <w:shd w:val="clear" w:color="auto" w:fill="FFFFFF"/>
              </w:rPr>
            </w:pPr>
            <w:r w:rsidRPr="0079186A">
              <w:rPr>
                <w:kern w:val="2"/>
                <w:szCs w:val="24"/>
              </w:rPr>
              <w:t xml:space="preserve">5.3.3.3. </w:t>
            </w:r>
            <w:r w:rsidRPr="0079186A">
              <w:rPr>
                <w:kern w:val="2"/>
                <w:szCs w:val="24"/>
                <w:shd w:val="clear" w:color="auto" w:fill="FFFFFF"/>
              </w:rPr>
              <w:t>Jeigu P</w:t>
            </w:r>
            <w:r w:rsidRPr="0079186A">
              <w:rPr>
                <w:szCs w:val="24"/>
              </w:rPr>
              <w:t>aslaugų teikimas</w:t>
            </w:r>
            <w:r w:rsidRPr="0079186A">
              <w:rPr>
                <w:kern w:val="2"/>
                <w:szCs w:val="24"/>
                <w:shd w:val="clear" w:color="auto" w:fill="FFFFFF"/>
              </w:rPr>
              <w:t xml:space="preserve"> vėluoja dėl Tiekėjo kaltės, uždelstų suteikti P</w:t>
            </w:r>
            <w:r w:rsidRPr="0079186A">
              <w:rPr>
                <w:szCs w:val="24"/>
              </w:rPr>
              <w:t>aslaugų</w:t>
            </w:r>
            <w:r w:rsidRPr="0079186A">
              <w:rPr>
                <w:kern w:val="2"/>
                <w:szCs w:val="24"/>
                <w:shd w:val="clear" w:color="auto" w:fill="FFFFFF"/>
              </w:rPr>
              <w:t xml:space="preserve"> įkainiai nėra perskaičiuojami dėl kainų lygio kilimo, jei Paslaugų įkainį reikėtų didinti, tačiau Paslaugų įkainiai gali būti mažinami.</w:t>
            </w:r>
          </w:p>
          <w:p w14:paraId="189F15CC" w14:textId="60B72C43" w:rsidR="00BE411F" w:rsidRPr="0079186A" w:rsidRDefault="00BE411F" w:rsidP="00BE411F">
            <w:pPr>
              <w:jc w:val="both"/>
              <w:rPr>
                <w:color w:val="FF0000"/>
                <w:kern w:val="2"/>
                <w:szCs w:val="24"/>
                <w:shd w:val="clear" w:color="auto" w:fill="FFFFFF"/>
              </w:rPr>
            </w:pPr>
            <w:r w:rsidRPr="0079186A">
              <w:rPr>
                <w:color w:val="000000"/>
                <w:kern w:val="2"/>
                <w:szCs w:val="24"/>
              </w:rPr>
              <w:t xml:space="preserve">5.3.3.4. Atlikdamos Sutarties </w:t>
            </w:r>
            <w:r w:rsidRPr="0079186A">
              <w:rPr>
                <w:kern w:val="2"/>
                <w:szCs w:val="24"/>
              </w:rPr>
              <w:t xml:space="preserve">įkainių </w:t>
            </w:r>
            <w:r w:rsidRPr="0079186A">
              <w:rPr>
                <w:color w:val="000000"/>
                <w:kern w:val="2"/>
                <w:szCs w:val="24"/>
              </w:rPr>
              <w:t xml:space="preserve">peržiūrą </w:t>
            </w:r>
            <w:r w:rsidRPr="0079186A">
              <w:rPr>
                <w:color w:val="000000"/>
                <w:kern w:val="2"/>
                <w:szCs w:val="24"/>
                <w:shd w:val="clear" w:color="auto" w:fill="FFFFFF"/>
              </w:rPr>
              <w:t xml:space="preserve">Šalys vadovaujasi </w:t>
            </w:r>
            <w:r w:rsidRPr="0079186A">
              <w:rPr>
                <w:kern w:val="2"/>
                <w:szCs w:val="24"/>
                <w:shd w:val="clear" w:color="auto" w:fill="FFFFFF"/>
              </w:rPr>
              <w:t xml:space="preserve">Valstybės duomenų agentūros viešai Oficialiosios statistikos portale paskelbtais infliacijos skaičiuoklės </w:t>
            </w:r>
            <w:hyperlink r:id="rId19" w:history="1">
              <w:r w:rsidRPr="0079186A">
                <w:rPr>
                  <w:rStyle w:val="Hipersaitas"/>
                  <w:kern w:val="2"/>
                  <w:szCs w:val="24"/>
                  <w:shd w:val="clear" w:color="auto" w:fill="FFFFFF"/>
                </w:rPr>
                <w:t>https://osp.stat.gov.lt/infliacijos-skaiciuokle</w:t>
              </w:r>
            </w:hyperlink>
            <w:r w:rsidRPr="0079186A">
              <w:rPr>
                <w:color w:val="FF0000"/>
                <w:kern w:val="2"/>
                <w:szCs w:val="24"/>
                <w:shd w:val="clear" w:color="auto" w:fill="FFFFFF"/>
              </w:rPr>
              <w:t xml:space="preserve"> </w:t>
            </w:r>
            <w:r w:rsidRPr="0079186A">
              <w:rPr>
                <w:kern w:val="2"/>
                <w:szCs w:val="24"/>
                <w:shd w:val="clear" w:color="auto" w:fill="FFFFFF"/>
              </w:rPr>
              <w:t xml:space="preserve">duomenimis (toliau </w:t>
            </w:r>
            <w:r w:rsidRPr="0079186A">
              <w:rPr>
                <w:i/>
                <w:iCs/>
                <w:kern w:val="2"/>
                <w:szCs w:val="24"/>
                <w:shd w:val="clear" w:color="auto" w:fill="FFFFFF"/>
              </w:rPr>
              <w:t xml:space="preserve">– </w:t>
            </w:r>
            <w:r w:rsidRPr="0079186A">
              <w:rPr>
                <w:kern w:val="2"/>
                <w:szCs w:val="24"/>
                <w:shd w:val="clear" w:color="auto" w:fill="FFFFFF"/>
              </w:rPr>
              <w:t xml:space="preserve"> Skaičiuoklė). Iš Skaičiuoklėje pateikiamo „</w:t>
            </w:r>
            <w:r w:rsidRPr="0079186A">
              <w:rPr>
                <w:i/>
                <w:iCs/>
                <w:kern w:val="2"/>
                <w:szCs w:val="24"/>
                <w:shd w:val="clear" w:color="auto" w:fill="FFFFFF"/>
              </w:rPr>
              <w:t>00 Vartojimo prekių ir paslaugų krepšelio</w:t>
            </w:r>
            <w:r w:rsidRPr="0079186A">
              <w:rPr>
                <w:kern w:val="2"/>
                <w:szCs w:val="24"/>
                <w:shd w:val="clear" w:color="auto" w:fill="FFFFFF"/>
              </w:rPr>
              <w:t xml:space="preserve">“ sąrašo, pasirenkamas </w:t>
            </w:r>
            <w:r w:rsidRPr="0079186A">
              <w:rPr>
                <w:i/>
                <w:iCs/>
                <w:kern w:val="2"/>
                <w:szCs w:val="24"/>
                <w:shd w:val="clear" w:color="auto" w:fill="FFFFFF"/>
              </w:rPr>
              <w:t>„</w:t>
            </w:r>
            <w:r w:rsidR="00CD7C6F" w:rsidRPr="0079186A">
              <w:rPr>
                <w:i/>
                <w:iCs/>
                <w:kern w:val="2"/>
                <w:szCs w:val="24"/>
                <w:shd w:val="clear" w:color="auto" w:fill="FFFFFF"/>
              </w:rPr>
              <w:t>CP</w:t>
            </w:r>
            <w:r w:rsidRPr="0079186A">
              <w:rPr>
                <w:i/>
                <w:iCs/>
                <w:kern w:val="2"/>
                <w:szCs w:val="24"/>
                <w:shd w:val="clear" w:color="auto" w:fill="FFFFFF"/>
              </w:rPr>
              <w:t xml:space="preserve">0732 Keleivių vežimas keliais“ </w:t>
            </w:r>
            <w:r w:rsidRPr="0079186A">
              <w:rPr>
                <w:kern w:val="2"/>
                <w:szCs w:val="24"/>
                <w:shd w:val="clear" w:color="auto" w:fill="FFFFFF"/>
              </w:rPr>
              <w:t xml:space="preserve">ir nustatomi lyginamieji laikotarpiai (Indekso </w:t>
            </w:r>
            <w:r w:rsidRPr="0079186A">
              <w:rPr>
                <w:i/>
                <w:iCs/>
                <w:kern w:val="2"/>
                <w:szCs w:val="24"/>
                <w:shd w:val="clear" w:color="auto" w:fill="FFFFFF"/>
              </w:rPr>
              <w:t>pradžios data (metai ir mėnuo</w:t>
            </w:r>
            <w:r w:rsidRPr="0079186A">
              <w:rPr>
                <w:kern w:val="2"/>
                <w:szCs w:val="24"/>
                <w:shd w:val="clear" w:color="auto" w:fill="FFFFFF"/>
              </w:rPr>
              <w:t xml:space="preserve">) bei Indekso </w:t>
            </w:r>
            <w:r w:rsidRPr="0079186A">
              <w:rPr>
                <w:i/>
                <w:iCs/>
                <w:kern w:val="2"/>
                <w:szCs w:val="24"/>
                <w:shd w:val="clear" w:color="auto" w:fill="FFFFFF"/>
              </w:rPr>
              <w:t>pabaigos data (metai ir mėnuo</w:t>
            </w:r>
            <w:r w:rsidRPr="0079186A">
              <w:rPr>
                <w:kern w:val="2"/>
                <w:szCs w:val="24"/>
                <w:shd w:val="clear" w:color="auto" w:fill="FFFFFF"/>
              </w:rPr>
              <w:t>), kurių pagrindu Skaičiuoklės grafiko „</w:t>
            </w:r>
            <w:r w:rsidRPr="0079186A">
              <w:rPr>
                <w:i/>
                <w:iCs/>
                <w:kern w:val="2"/>
                <w:szCs w:val="24"/>
                <w:shd w:val="clear" w:color="auto" w:fill="FFFFFF"/>
              </w:rPr>
              <w:t>Kainų padidėjimas, sumažėjimas</w:t>
            </w:r>
            <w:r w:rsidRPr="0079186A">
              <w:rPr>
                <w:kern w:val="2"/>
                <w:szCs w:val="24"/>
                <w:shd w:val="clear" w:color="auto" w:fill="FFFFFF"/>
              </w:rPr>
              <w:t xml:space="preserve">“ yra pateikiamas apskaičiuotas kainų pokytis procentais ir </w:t>
            </w:r>
            <w:r w:rsidRPr="0079186A">
              <w:rPr>
                <w:i/>
                <w:iCs/>
                <w:kern w:val="2"/>
                <w:szCs w:val="24"/>
                <w:shd w:val="clear" w:color="auto" w:fill="FFFFFF"/>
              </w:rPr>
              <w:t>„Kainų indekso (2015 m. – 100) dinamika“</w:t>
            </w:r>
            <w:r w:rsidRPr="0079186A">
              <w:rPr>
                <w:kern w:val="2"/>
                <w:szCs w:val="24"/>
                <w:shd w:val="clear" w:color="auto" w:fill="FFFFFF"/>
              </w:rPr>
              <w:t xml:space="preserve"> grafiniame vaizde yra pateikiamos konkretaus laikotarpio Indeksų reikšmės</w:t>
            </w:r>
            <w:r w:rsidRPr="0079186A">
              <w:rPr>
                <w:color w:val="FF0000"/>
                <w:kern w:val="2"/>
                <w:szCs w:val="24"/>
                <w:shd w:val="clear" w:color="auto" w:fill="FFFFFF"/>
              </w:rPr>
              <w:t>.</w:t>
            </w:r>
          </w:p>
          <w:p w14:paraId="2A14024F" w14:textId="77777777" w:rsidR="00BE411F" w:rsidRPr="0079186A" w:rsidRDefault="00BE411F" w:rsidP="00BE411F">
            <w:pPr>
              <w:jc w:val="both"/>
              <w:rPr>
                <w:kern w:val="2"/>
                <w:szCs w:val="24"/>
                <w:shd w:val="clear" w:color="auto" w:fill="FFFFFF"/>
              </w:rPr>
            </w:pPr>
            <w:r w:rsidRPr="0079186A">
              <w:rPr>
                <w:color w:val="000000"/>
                <w:kern w:val="2"/>
                <w:szCs w:val="24"/>
                <w:shd w:val="clear" w:color="auto" w:fill="FFFFFF"/>
              </w:rPr>
              <w:t xml:space="preserve">Iš </w:t>
            </w:r>
            <w:r w:rsidRPr="0079186A">
              <w:rPr>
                <w:kern w:val="2"/>
                <w:szCs w:val="24"/>
                <w:shd w:val="clear" w:color="auto" w:fill="FFFFFF"/>
              </w:rPr>
              <w:t>kitos Šalies nereikalaujama pateikti oficialaus Valstybės duomenų agentūros ar kitos institucijos išduoto dokumento ar patvirtinimo.</w:t>
            </w:r>
          </w:p>
          <w:p w14:paraId="5CA96A50" w14:textId="6E29F8C1" w:rsidR="00BE411F" w:rsidRPr="0079186A" w:rsidRDefault="00BE411F" w:rsidP="00BE411F">
            <w:pPr>
              <w:jc w:val="both"/>
              <w:rPr>
                <w:kern w:val="2"/>
                <w:szCs w:val="24"/>
                <w:shd w:val="clear" w:color="auto" w:fill="FFFFFF"/>
              </w:rPr>
            </w:pPr>
            <w:r w:rsidRPr="0079186A">
              <w:rPr>
                <w:kern w:val="2"/>
                <w:szCs w:val="24"/>
                <w:shd w:val="clear" w:color="auto" w:fill="FFFFFF"/>
              </w:rPr>
              <w:t xml:space="preserve">5.3.3.5. Šalys privalo Susitarime nurodyti vartojimo prekių ir paslaugų </w:t>
            </w:r>
            <w:r w:rsidRPr="0079186A">
              <w:rPr>
                <w:i/>
                <w:iCs/>
                <w:kern w:val="2"/>
                <w:szCs w:val="24"/>
                <w:shd w:val="clear" w:color="auto" w:fill="FFFFFF"/>
              </w:rPr>
              <w:t>„</w:t>
            </w:r>
            <w:r w:rsidR="002A3A86" w:rsidRPr="0079186A">
              <w:rPr>
                <w:i/>
                <w:iCs/>
                <w:kern w:val="2"/>
                <w:szCs w:val="24"/>
                <w:shd w:val="clear" w:color="auto" w:fill="FFFFFF"/>
              </w:rPr>
              <w:t>CP</w:t>
            </w:r>
            <w:r w:rsidRPr="0079186A">
              <w:rPr>
                <w:i/>
                <w:iCs/>
                <w:kern w:val="2"/>
                <w:szCs w:val="24"/>
                <w:shd w:val="clear" w:color="auto" w:fill="FFFFFF"/>
              </w:rPr>
              <w:t xml:space="preserve">0732 Keleivių vežimas keliais“ </w:t>
            </w:r>
            <w:r w:rsidRPr="0079186A">
              <w:rPr>
                <w:kern w:val="2"/>
                <w:szCs w:val="24"/>
                <w:shd w:val="clear" w:color="auto" w:fill="FFFFFF"/>
              </w:rPr>
              <w:t>indekso reikšmę laikotarpio pradžioje ir jo nustatymo datą, indekso reikšmę laikotarpio pabaigoje ir jo nustatymo datą, kainų pokytį (k), pateikiant nurodytus skaičiavimus pagal pateiktas formules, perskaičiuotus įkainius ir perskaičiuotą Pradinės Sutarties vertę.</w:t>
            </w:r>
          </w:p>
          <w:p w14:paraId="6A606231" w14:textId="77777777" w:rsidR="00BE411F" w:rsidRPr="0079186A" w:rsidRDefault="00BE411F" w:rsidP="00BE411F">
            <w:pPr>
              <w:jc w:val="both"/>
              <w:rPr>
                <w:szCs w:val="24"/>
              </w:rPr>
            </w:pPr>
            <w:r w:rsidRPr="0079186A">
              <w:rPr>
                <w:kern w:val="2"/>
                <w:szCs w:val="24"/>
                <w:shd w:val="clear" w:color="auto" w:fill="FFFFFF"/>
              </w:rPr>
              <w:t>5.3.3.6. Nauji Sutarties įkainiai apskaičiuojami pagal žemiau pateiktą formulę:</w:t>
            </w:r>
          </w:p>
          <w:p w14:paraId="0EA3D78F" w14:textId="77777777" w:rsidR="00BE411F" w:rsidRPr="0079186A" w:rsidRDefault="00000000" w:rsidP="00BE411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E411F" w:rsidRPr="0079186A">
              <w:rPr>
                <w:kern w:val="2"/>
                <w:szCs w:val="24"/>
              </w:rPr>
              <w:t>, kur a – įkainis (Eur be PVM) (jei peržiūra jau buvo atlikta, tai po paskutinio perskaičiavimo)</w:t>
            </w:r>
          </w:p>
          <w:p w14:paraId="3E912FB0" w14:textId="77777777" w:rsidR="00BE411F" w:rsidRPr="0079186A" w:rsidRDefault="00BE411F" w:rsidP="00BE411F">
            <w:pPr>
              <w:jc w:val="both"/>
              <w:textAlignment w:val="baseline"/>
              <w:rPr>
                <w:szCs w:val="24"/>
              </w:rPr>
            </w:pPr>
            <w:r w:rsidRPr="0079186A">
              <w:rPr>
                <w:kern w:val="2"/>
                <w:szCs w:val="24"/>
              </w:rPr>
              <w:t>a</w:t>
            </w:r>
            <w:r w:rsidRPr="0079186A">
              <w:rPr>
                <w:kern w:val="2"/>
                <w:szCs w:val="24"/>
                <w:vertAlign w:val="subscript"/>
              </w:rPr>
              <w:t>1</w:t>
            </w:r>
            <w:r w:rsidRPr="0079186A">
              <w:rPr>
                <w:kern w:val="2"/>
                <w:szCs w:val="24"/>
              </w:rPr>
              <w:t xml:space="preserve"> – perskaičiuotas (pakeista) įkainis (Eur be PVM)</w:t>
            </w:r>
          </w:p>
          <w:p w14:paraId="62DF4941" w14:textId="31C13348" w:rsidR="00BE411F" w:rsidRPr="0079186A" w:rsidRDefault="00BE411F" w:rsidP="00BE411F">
            <w:pPr>
              <w:jc w:val="both"/>
              <w:textAlignment w:val="baseline"/>
              <w:rPr>
                <w:szCs w:val="24"/>
              </w:rPr>
            </w:pPr>
            <w:r w:rsidRPr="0079186A">
              <w:rPr>
                <w:kern w:val="2"/>
                <w:szCs w:val="24"/>
              </w:rPr>
              <w:t xml:space="preserve">k – pagal </w:t>
            </w:r>
            <w:r w:rsidRPr="0079186A">
              <w:rPr>
                <w:kern w:val="2"/>
                <w:szCs w:val="24"/>
                <w:shd w:val="clear" w:color="auto" w:fill="FFFFFF"/>
              </w:rPr>
              <w:t xml:space="preserve">paskelbtus infliacijos skaičiuoklės </w:t>
            </w:r>
            <w:hyperlink r:id="rId20" w:history="1">
              <w:r w:rsidRPr="0079186A">
                <w:rPr>
                  <w:rStyle w:val="Hipersaitas"/>
                  <w:kern w:val="2"/>
                  <w:szCs w:val="24"/>
                  <w:shd w:val="clear" w:color="auto" w:fill="FFFFFF"/>
                </w:rPr>
                <w:t>https://osp.stat.gov.lt/infliacijos-skaiciuokle</w:t>
              </w:r>
            </w:hyperlink>
            <w:r w:rsidRPr="0079186A">
              <w:rPr>
                <w:color w:val="FF0000"/>
                <w:kern w:val="2"/>
                <w:szCs w:val="24"/>
                <w:shd w:val="clear" w:color="auto" w:fill="FFFFFF"/>
              </w:rPr>
              <w:t xml:space="preserve"> </w:t>
            </w:r>
            <w:r w:rsidRPr="0079186A">
              <w:rPr>
                <w:kern w:val="2"/>
                <w:szCs w:val="24"/>
                <w:shd w:val="clear" w:color="auto" w:fill="FFFFFF"/>
              </w:rPr>
              <w:t>duomenis</w:t>
            </w:r>
            <w:r w:rsidRPr="0079186A">
              <w:rPr>
                <w:kern w:val="2"/>
                <w:szCs w:val="24"/>
              </w:rPr>
              <w:t xml:space="preserve"> (iš Skaičiuoklėje pateikiamo „</w:t>
            </w:r>
            <w:r w:rsidRPr="0079186A">
              <w:rPr>
                <w:i/>
                <w:iCs/>
                <w:kern w:val="2"/>
                <w:szCs w:val="24"/>
              </w:rPr>
              <w:t>00 Vartojimo prekių ir paslaugų krepšelio</w:t>
            </w:r>
            <w:r w:rsidRPr="0079186A">
              <w:rPr>
                <w:kern w:val="2"/>
                <w:szCs w:val="24"/>
              </w:rPr>
              <w:t xml:space="preserve">“ sąrašo, pasirenkamas </w:t>
            </w:r>
            <w:r w:rsidRPr="0079186A">
              <w:rPr>
                <w:i/>
                <w:iCs/>
                <w:kern w:val="2"/>
                <w:szCs w:val="24"/>
              </w:rPr>
              <w:t>„</w:t>
            </w:r>
            <w:r w:rsidR="002A3A86" w:rsidRPr="0079186A">
              <w:rPr>
                <w:i/>
                <w:iCs/>
                <w:kern w:val="2"/>
                <w:szCs w:val="24"/>
              </w:rPr>
              <w:t>CP</w:t>
            </w:r>
            <w:r w:rsidRPr="0079186A">
              <w:rPr>
                <w:i/>
                <w:iCs/>
                <w:kern w:val="2"/>
                <w:szCs w:val="24"/>
              </w:rPr>
              <w:t xml:space="preserve">0732 Keleivių vežimas keliais“, plačiau </w:t>
            </w:r>
            <w:r w:rsidRPr="0079186A">
              <w:rPr>
                <w:kern w:val="2"/>
                <w:szCs w:val="24"/>
              </w:rPr>
              <w:t>pasirinkimas aprašytas</w:t>
            </w:r>
            <w:r w:rsidRPr="0079186A">
              <w:rPr>
                <w:i/>
                <w:iCs/>
                <w:kern w:val="2"/>
                <w:szCs w:val="24"/>
              </w:rPr>
              <w:t xml:space="preserve"> </w:t>
            </w:r>
            <w:r w:rsidRPr="0079186A">
              <w:rPr>
                <w:kern w:val="2"/>
                <w:szCs w:val="24"/>
              </w:rPr>
              <w:t>5.3.3.4 punkte) apskaičiuotas „</w:t>
            </w:r>
            <w:r w:rsidR="002A3A86" w:rsidRPr="0079186A">
              <w:rPr>
                <w:i/>
                <w:iCs/>
                <w:kern w:val="2"/>
                <w:szCs w:val="24"/>
              </w:rPr>
              <w:t>CP</w:t>
            </w:r>
            <w:r w:rsidRPr="0079186A">
              <w:rPr>
                <w:i/>
                <w:iCs/>
                <w:kern w:val="2"/>
                <w:szCs w:val="24"/>
              </w:rPr>
              <w:t>0732 Keleivių vežimas keliais“</w:t>
            </w:r>
            <w:r w:rsidRPr="0079186A">
              <w:rPr>
                <w:kern w:val="2"/>
                <w:szCs w:val="24"/>
              </w:rPr>
              <w:t xml:space="preserve"> kainų pokytis (padidėjimas arba sumažėjimas) (%). „k“ reikšmė skaičiuojama pagal formulę:</w:t>
            </w:r>
          </w:p>
          <w:p w14:paraId="2B0A260B" w14:textId="77777777" w:rsidR="00BE411F" w:rsidRPr="0079186A" w:rsidRDefault="00BE411F" w:rsidP="00BE411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9186A">
              <w:rPr>
                <w:kern w:val="2"/>
                <w:szCs w:val="24"/>
              </w:rPr>
              <w:t>, (proc.) kur</w:t>
            </w:r>
          </w:p>
          <w:p w14:paraId="3F624F42" w14:textId="5BD90EBF" w:rsidR="00BE411F" w:rsidRPr="0079186A" w:rsidRDefault="00BE411F" w:rsidP="00BE411F">
            <w:pPr>
              <w:jc w:val="both"/>
              <w:textAlignment w:val="baseline"/>
              <w:rPr>
                <w:szCs w:val="24"/>
              </w:rPr>
            </w:pPr>
            <w:r w:rsidRPr="0079186A">
              <w:rPr>
                <w:kern w:val="2"/>
                <w:szCs w:val="24"/>
              </w:rPr>
              <w:t>Ind</w:t>
            </w:r>
            <w:r w:rsidRPr="0079186A">
              <w:rPr>
                <w:kern w:val="2"/>
                <w:szCs w:val="24"/>
                <w:vertAlign w:val="subscript"/>
              </w:rPr>
              <w:t>naujausias</w:t>
            </w:r>
            <w:r w:rsidRPr="0079186A">
              <w:rPr>
                <w:kern w:val="2"/>
                <w:szCs w:val="24"/>
              </w:rPr>
              <w:t xml:space="preserve"> – kreipimosi dėl įkainių peržiūros išsiuntimo kitai Šaliai dieną paskelbtas naujausias vartojimo prekių ir paslaugų indeksas (Skaičiuoklėje pasirinkti </w:t>
            </w:r>
            <w:r w:rsidRPr="0079186A">
              <w:rPr>
                <w:i/>
                <w:iCs/>
                <w:kern w:val="2"/>
                <w:szCs w:val="24"/>
              </w:rPr>
              <w:t>„</w:t>
            </w:r>
            <w:r w:rsidR="0053332B" w:rsidRPr="0079186A">
              <w:rPr>
                <w:i/>
                <w:iCs/>
                <w:kern w:val="2"/>
                <w:szCs w:val="24"/>
              </w:rPr>
              <w:t>CP</w:t>
            </w:r>
            <w:r w:rsidRPr="0079186A">
              <w:rPr>
                <w:i/>
                <w:iCs/>
                <w:kern w:val="2"/>
                <w:szCs w:val="24"/>
              </w:rPr>
              <w:t xml:space="preserve">0732 Keleivių vežimas </w:t>
            </w:r>
            <w:r w:rsidRPr="0079186A">
              <w:rPr>
                <w:i/>
                <w:iCs/>
                <w:kern w:val="2"/>
                <w:szCs w:val="24"/>
              </w:rPr>
              <w:lastRenderedPageBreak/>
              <w:t xml:space="preserve">keliais“ </w:t>
            </w:r>
            <w:r w:rsidRPr="0079186A">
              <w:rPr>
                <w:kern w:val="2"/>
                <w:szCs w:val="24"/>
              </w:rPr>
              <w:t xml:space="preserve">ir nustatomi lyginamieji laikotarpiai (Indekso </w:t>
            </w:r>
            <w:r w:rsidRPr="0079186A">
              <w:rPr>
                <w:i/>
                <w:iCs/>
                <w:kern w:val="2"/>
                <w:szCs w:val="24"/>
              </w:rPr>
              <w:t>pradžios data (metai ir mėnuo</w:t>
            </w:r>
            <w:r w:rsidRPr="0079186A">
              <w:rPr>
                <w:kern w:val="2"/>
                <w:szCs w:val="24"/>
              </w:rPr>
              <w:t xml:space="preserve">) bei Indekso </w:t>
            </w:r>
            <w:r w:rsidRPr="0079186A">
              <w:rPr>
                <w:i/>
                <w:iCs/>
                <w:kern w:val="2"/>
                <w:szCs w:val="24"/>
              </w:rPr>
              <w:t>pabaigos data (metai ir mėnuo</w:t>
            </w:r>
            <w:r w:rsidRPr="0079186A">
              <w:rPr>
                <w:kern w:val="2"/>
                <w:szCs w:val="24"/>
              </w:rPr>
              <w:t>), kurių pagrindu Skaičiuoklės grafiko „</w:t>
            </w:r>
            <w:r w:rsidRPr="0079186A">
              <w:rPr>
                <w:i/>
                <w:iCs/>
                <w:kern w:val="2"/>
                <w:szCs w:val="24"/>
              </w:rPr>
              <w:t>Kainų padidėjimas, sumažėjimas</w:t>
            </w:r>
            <w:r w:rsidRPr="0079186A">
              <w:rPr>
                <w:kern w:val="2"/>
                <w:szCs w:val="24"/>
              </w:rPr>
              <w:t xml:space="preserve">“ yra pateikiamas apskaičiuotas kainų pokytis procentais (pagrindas indeksuoti įkainius sutartyje nustatyta tvarka arba ne) ir </w:t>
            </w:r>
            <w:r w:rsidRPr="0079186A">
              <w:rPr>
                <w:i/>
                <w:iCs/>
                <w:kern w:val="2"/>
                <w:szCs w:val="24"/>
              </w:rPr>
              <w:t>„Kainų indekso (2015 m. – 100) dinamika“</w:t>
            </w:r>
            <w:r w:rsidRPr="0079186A">
              <w:rPr>
                <w:kern w:val="2"/>
                <w:szCs w:val="24"/>
              </w:rPr>
              <w:t xml:space="preserve"> grafiniame vaizde yra pateikiamos konkretaus laikotarpio Indeksų reikšmės, reikiamiems skaičiavimams atlikti, ir pasirenkama kreipimosi dėl įkainių peržiūros išsiuntimo kitai Šaliai dieną paskelbta </w:t>
            </w:r>
            <w:r w:rsidRPr="0079186A">
              <w:rPr>
                <w:i/>
                <w:iCs/>
                <w:kern w:val="2"/>
                <w:szCs w:val="24"/>
              </w:rPr>
              <w:t>naujausia Indekso reikšmė</w:t>
            </w:r>
            <w:r w:rsidRPr="0079186A">
              <w:rPr>
                <w:kern w:val="2"/>
                <w:szCs w:val="24"/>
              </w:rPr>
              <w:t>).</w:t>
            </w:r>
          </w:p>
          <w:p w14:paraId="398779F5" w14:textId="31179B11" w:rsidR="00BE411F" w:rsidRPr="0079186A" w:rsidRDefault="00BE411F" w:rsidP="00BE411F">
            <w:pPr>
              <w:jc w:val="both"/>
              <w:rPr>
                <w:szCs w:val="24"/>
              </w:rPr>
            </w:pPr>
            <w:r w:rsidRPr="0079186A">
              <w:rPr>
                <w:kern w:val="2"/>
                <w:szCs w:val="24"/>
              </w:rPr>
              <w:t>Ind</w:t>
            </w:r>
            <w:r w:rsidRPr="0079186A">
              <w:rPr>
                <w:kern w:val="2"/>
                <w:szCs w:val="24"/>
                <w:vertAlign w:val="subscript"/>
              </w:rPr>
              <w:t>pradžia</w:t>
            </w:r>
            <w:r w:rsidRPr="0079186A">
              <w:rPr>
                <w:kern w:val="2"/>
                <w:szCs w:val="24"/>
              </w:rPr>
              <w:t xml:space="preserve"> – laikotarpio pradžios datos (mėnesio) vartojimo prekių ir paslaugų indeksas (Skaičiuoklėje pasirinkti </w:t>
            </w:r>
            <w:r w:rsidRPr="0079186A">
              <w:rPr>
                <w:i/>
                <w:iCs/>
                <w:kern w:val="2"/>
                <w:szCs w:val="24"/>
              </w:rPr>
              <w:t>„</w:t>
            </w:r>
            <w:r w:rsidR="0053332B" w:rsidRPr="0079186A">
              <w:rPr>
                <w:i/>
                <w:iCs/>
                <w:kern w:val="2"/>
                <w:szCs w:val="24"/>
              </w:rPr>
              <w:t>CP</w:t>
            </w:r>
            <w:r w:rsidRPr="0079186A">
              <w:rPr>
                <w:i/>
                <w:iCs/>
                <w:kern w:val="2"/>
                <w:szCs w:val="24"/>
              </w:rPr>
              <w:t xml:space="preserve">0732 Keleivių vežimas keliais“ </w:t>
            </w:r>
            <w:r w:rsidRPr="0079186A">
              <w:rPr>
                <w:kern w:val="2"/>
                <w:szCs w:val="24"/>
              </w:rPr>
              <w:t xml:space="preserve">ir nustatomi lyginamieji laikotarpiai (Indekso </w:t>
            </w:r>
            <w:r w:rsidRPr="0079186A">
              <w:rPr>
                <w:i/>
                <w:iCs/>
                <w:kern w:val="2"/>
                <w:szCs w:val="24"/>
              </w:rPr>
              <w:t>pradžios data (metai ir mėnuo</w:t>
            </w:r>
            <w:r w:rsidRPr="0079186A">
              <w:rPr>
                <w:kern w:val="2"/>
                <w:szCs w:val="24"/>
              </w:rPr>
              <w:t xml:space="preserve">) bei Indekso </w:t>
            </w:r>
            <w:r w:rsidRPr="0079186A">
              <w:rPr>
                <w:i/>
                <w:iCs/>
                <w:kern w:val="2"/>
                <w:szCs w:val="24"/>
              </w:rPr>
              <w:t>pabaigos data (metai ir mėnuo</w:t>
            </w:r>
            <w:r w:rsidRPr="0079186A">
              <w:rPr>
                <w:kern w:val="2"/>
                <w:szCs w:val="24"/>
              </w:rPr>
              <w:t>), kurių pagrindu Skaičiuoklės grafiko „</w:t>
            </w:r>
            <w:r w:rsidRPr="0079186A">
              <w:rPr>
                <w:i/>
                <w:iCs/>
                <w:kern w:val="2"/>
                <w:szCs w:val="24"/>
              </w:rPr>
              <w:t>Kainų padidėjimas, sumažėjimas</w:t>
            </w:r>
            <w:r w:rsidRPr="0079186A">
              <w:rPr>
                <w:kern w:val="2"/>
                <w:szCs w:val="24"/>
              </w:rPr>
              <w:t xml:space="preserve">“ yra pateikiamas apskaičiuotas kainų pokytis procentais (pagrindas indeksuoti įkainius sutartyje nustatyta tvarka arba ne) ir </w:t>
            </w:r>
            <w:r w:rsidRPr="0079186A">
              <w:rPr>
                <w:i/>
                <w:iCs/>
                <w:kern w:val="2"/>
                <w:szCs w:val="24"/>
              </w:rPr>
              <w:t>„Kainų indekso (2015 m. – 100) dinamika“</w:t>
            </w:r>
            <w:r w:rsidRPr="0079186A">
              <w:rPr>
                <w:kern w:val="2"/>
                <w:szCs w:val="24"/>
              </w:rPr>
              <w:t xml:space="preserve"> grafiniame vaizde yra pateikiamos konkretaus laikotarpio Indeksų reikšmės, reikiamiems skaičiavimams atlikti, ir pasirenkama </w:t>
            </w:r>
            <w:r w:rsidRPr="0079186A">
              <w:rPr>
                <w:i/>
                <w:iCs/>
                <w:kern w:val="2"/>
                <w:szCs w:val="24"/>
              </w:rPr>
              <w:t>laikotarpio pradžios datos</w:t>
            </w:r>
            <w:r w:rsidRPr="0079186A">
              <w:rPr>
                <w:kern w:val="2"/>
                <w:szCs w:val="24"/>
              </w:rPr>
              <w:t xml:space="preserve"> (mėnesio) paskelbta </w:t>
            </w:r>
            <w:r w:rsidRPr="0079186A">
              <w:rPr>
                <w:i/>
                <w:iCs/>
                <w:kern w:val="2"/>
                <w:szCs w:val="24"/>
              </w:rPr>
              <w:t>Indekso reikšmė</w:t>
            </w:r>
            <w:r w:rsidRPr="0079186A">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D5E83D3" w14:textId="77777777" w:rsidR="00BE411F" w:rsidRPr="0079186A" w:rsidRDefault="00BE411F" w:rsidP="00BE411F">
            <w:pPr>
              <w:jc w:val="both"/>
              <w:rPr>
                <w:kern w:val="2"/>
                <w:szCs w:val="24"/>
                <w:shd w:val="clear" w:color="auto" w:fill="FFFFFF"/>
              </w:rPr>
            </w:pPr>
            <w:r w:rsidRPr="0079186A">
              <w:rPr>
                <w:kern w:val="2"/>
                <w:szCs w:val="24"/>
              </w:rPr>
              <w:t xml:space="preserve">5.3.3.7. </w:t>
            </w:r>
            <w:r w:rsidRPr="0079186A">
              <w:rPr>
                <w:kern w:val="2"/>
                <w:szCs w:val="24"/>
                <w:shd w:val="clear" w:color="auto" w:fill="FFFFFF"/>
              </w:rPr>
              <w:t xml:space="preserve">Skaičiavimams Indeksų reikšmės imamos keturių skaitmenų po kablelio tikslumu. Apskaičiuotas pokytis (k) tolimesniems skaičiavimams naudojamas suapvalinus iki vieno (Valstybės duomenų agentūra pokyčius skelbia apvalindama iki vieno skaitmens po kablelio) skaitmens </w:t>
            </w:r>
            <w:r w:rsidRPr="0079186A">
              <w:rPr>
                <w:color w:val="000000"/>
                <w:kern w:val="2"/>
                <w:szCs w:val="24"/>
                <w:shd w:val="clear" w:color="auto" w:fill="FFFFFF"/>
              </w:rPr>
              <w:t>po kablelio, o apskaičiuotas įkainis „a</w:t>
            </w:r>
            <w:r w:rsidRPr="0079186A">
              <w:rPr>
                <w:color w:val="000000"/>
                <w:kern w:val="2"/>
                <w:szCs w:val="24"/>
                <w:shd w:val="clear" w:color="auto" w:fill="FFFFFF"/>
                <w:vertAlign w:val="subscript"/>
              </w:rPr>
              <w:t>1</w:t>
            </w:r>
            <w:r w:rsidRPr="0079186A">
              <w:rPr>
                <w:color w:val="000000"/>
                <w:kern w:val="2"/>
                <w:szCs w:val="24"/>
                <w:shd w:val="clear" w:color="auto" w:fill="FFFFFF"/>
              </w:rPr>
              <w:t xml:space="preserve">“ suapvalinamas </w:t>
            </w:r>
            <w:r w:rsidRPr="0079186A">
              <w:rPr>
                <w:kern w:val="2"/>
                <w:szCs w:val="24"/>
                <w:shd w:val="clear" w:color="auto" w:fill="FFFFFF"/>
              </w:rPr>
              <w:t>iki dviejų</w:t>
            </w:r>
            <w:r w:rsidRPr="0079186A">
              <w:rPr>
                <w:b/>
                <w:kern w:val="2"/>
                <w:szCs w:val="24"/>
                <w:shd w:val="clear" w:color="auto" w:fill="FFFFFF"/>
              </w:rPr>
              <w:t xml:space="preserve"> </w:t>
            </w:r>
            <w:r w:rsidRPr="0079186A">
              <w:rPr>
                <w:kern w:val="2"/>
                <w:szCs w:val="24"/>
                <w:shd w:val="clear" w:color="auto" w:fill="FFFFFF"/>
              </w:rPr>
              <w:t>skaitmenų po kablelio.</w:t>
            </w:r>
          </w:p>
          <w:p w14:paraId="4DF3E4A2" w14:textId="77777777" w:rsidR="00BE411F" w:rsidRPr="0079186A" w:rsidRDefault="00BE411F" w:rsidP="00BE411F">
            <w:pPr>
              <w:jc w:val="both"/>
              <w:rPr>
                <w:kern w:val="2"/>
                <w:szCs w:val="24"/>
                <w:shd w:val="clear" w:color="auto" w:fill="FFFFFF"/>
              </w:rPr>
            </w:pPr>
            <w:r w:rsidRPr="0079186A">
              <w:rPr>
                <w:color w:val="000000"/>
                <w:kern w:val="2"/>
                <w:szCs w:val="24"/>
                <w:shd w:val="clear" w:color="auto" w:fill="FFFFFF"/>
              </w:rPr>
              <w:t xml:space="preserve">5.3.3.8. Šalis, siekianti </w:t>
            </w:r>
            <w:r w:rsidRPr="0079186A">
              <w:rPr>
                <w:kern w:val="2"/>
                <w:szCs w:val="24"/>
                <w:shd w:val="clear" w:color="auto" w:fill="FFFFFF"/>
              </w:rPr>
              <w:t xml:space="preserve">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9186A">
              <w:rPr>
                <w:kern w:val="2"/>
                <w:szCs w:val="24"/>
                <w:bdr w:val="none" w:sz="0" w:space="0" w:color="auto" w:frame="1"/>
              </w:rPr>
              <w:t>kitus oficialius šaltinių duomenis</w:t>
            </w:r>
            <w:r w:rsidRPr="0079186A">
              <w:rPr>
                <w:kern w:val="2"/>
                <w:szCs w:val="24"/>
                <w:shd w:val="clear" w:color="auto" w:fill="FFFFFF"/>
              </w:rPr>
              <w:t>, atliktus skaičiavimus pagal pateiktas formules. Prašyme Šalis neturi teisės nurodyti kito indekso ar prašyti perskaičiavimo pagal kitą indeksą nei nurodytas šioje procedūroje.</w:t>
            </w:r>
          </w:p>
          <w:p w14:paraId="2096F06C" w14:textId="77777777" w:rsidR="00BE411F" w:rsidRPr="0079186A" w:rsidRDefault="00BE411F" w:rsidP="00BE411F">
            <w:pPr>
              <w:jc w:val="both"/>
              <w:rPr>
                <w:kern w:val="2"/>
                <w:szCs w:val="24"/>
                <w:shd w:val="clear" w:color="auto" w:fill="FFFFFF"/>
              </w:rPr>
            </w:pPr>
            <w:r w:rsidRPr="0079186A">
              <w:rPr>
                <w:kern w:val="2"/>
                <w:szCs w:val="24"/>
                <w:shd w:val="clear" w:color="auto" w:fill="FFFFFF"/>
              </w:rPr>
              <w:t>5.3.3.9. Susitarimas turi būti sudarytas per (30 kalendorinių dienų) nuo Šalies pateikto tinkamo prašymo perskaičiuoti Sutarties įkainius gavimo dienos. Perskaičiuoti Sutarties įkainiai įforminam) Susitarimu ir turi būti taikomi nuo naujo Susitarimo pasirašyto dienos. Paslaugos naujai perskaičiuotais įkainiais teikiamos ir apmokamos po Susitarimo pasirašymo dienos.</w:t>
            </w:r>
          </w:p>
          <w:p w14:paraId="36E91BC6" w14:textId="59922358" w:rsidR="000434C1" w:rsidRPr="0079186A" w:rsidRDefault="00BE411F" w:rsidP="00BE411F">
            <w:pPr>
              <w:rPr>
                <w:color w:val="4472C4"/>
                <w:kern w:val="2"/>
                <w:szCs w:val="24"/>
              </w:rPr>
            </w:pPr>
            <w:r w:rsidRPr="0079186A">
              <w:rPr>
                <w:kern w:val="2"/>
                <w:szCs w:val="24"/>
                <w:shd w:val="clear" w:color="auto" w:fill="FFFFFF"/>
              </w:rPr>
              <w:lastRenderedPageBreak/>
              <w:t xml:space="preserve">5.3.3.10. </w:t>
            </w:r>
            <w:r w:rsidRPr="0079186A">
              <w:rPr>
                <w:kern w:val="2"/>
                <w:szCs w:val="24"/>
                <w:bdr w:val="none" w:sz="0" w:space="0" w:color="auto" w:frame="1"/>
              </w:rPr>
              <w:t xml:space="preserve">Susitarimu Šalys neturi teisės keisti procedūroje nurodytos tvarkos </w:t>
            </w:r>
            <w:r w:rsidRPr="0079186A">
              <w:rPr>
                <w:color w:val="000000"/>
                <w:kern w:val="2"/>
                <w:szCs w:val="24"/>
                <w:bdr w:val="none" w:sz="0" w:space="0" w:color="auto" w:frame="1"/>
              </w:rPr>
              <w:t>ar kitų Sutarties nuostatų, išskyrus, jei keitimas atliekamas pagal VPĮ nuostatas.</w:t>
            </w:r>
          </w:p>
        </w:tc>
      </w:tr>
      <w:tr w:rsidR="000434C1" w14:paraId="74EF967B" w14:textId="77777777" w:rsidTr="00A73BE1">
        <w:trPr>
          <w:trHeight w:val="300"/>
          <w:jc w:val="center"/>
        </w:trPr>
        <w:tc>
          <w:tcPr>
            <w:tcW w:w="3094" w:type="dxa"/>
            <w:gridSpan w:val="2"/>
          </w:tcPr>
          <w:p w14:paraId="23756512" w14:textId="77777777" w:rsidR="000434C1" w:rsidRPr="004A10DF" w:rsidRDefault="000434C1" w:rsidP="000434C1">
            <w:pPr>
              <w:rPr>
                <w:b/>
                <w:kern w:val="2"/>
                <w:szCs w:val="24"/>
                <w:highlight w:val="yellow"/>
              </w:rPr>
            </w:pPr>
            <w:r w:rsidRPr="00907772">
              <w:rPr>
                <w:b/>
                <w:kern w:val="2"/>
                <w:szCs w:val="24"/>
              </w:rPr>
              <w:lastRenderedPageBreak/>
              <w:t xml:space="preserve">5.3.4. Sutarties kainos / įkainių peržiūra dėl kainų lygio pokyčio pagal </w:t>
            </w:r>
            <w:r w:rsidRPr="00907772">
              <w:rPr>
                <w:b/>
                <w:bCs/>
                <w:kern w:val="2"/>
                <w:szCs w:val="24"/>
              </w:rPr>
              <w:t>Paslaugų</w:t>
            </w:r>
            <w:r w:rsidRPr="00907772">
              <w:rPr>
                <w:b/>
                <w:kern w:val="2"/>
                <w:szCs w:val="24"/>
              </w:rPr>
              <w:t xml:space="preserve"> grupių kainų pokyčius</w:t>
            </w:r>
          </w:p>
        </w:tc>
        <w:tc>
          <w:tcPr>
            <w:tcW w:w="6441" w:type="dxa"/>
            <w:gridSpan w:val="2"/>
          </w:tcPr>
          <w:p w14:paraId="414E53BF" w14:textId="3B4A5C6D" w:rsidR="000434C1" w:rsidRPr="003A64D5" w:rsidRDefault="000434C1" w:rsidP="000434C1">
            <w:pPr>
              <w:rPr>
                <w:kern w:val="2"/>
                <w:szCs w:val="24"/>
              </w:rPr>
            </w:pPr>
            <w:r>
              <w:rPr>
                <w:kern w:val="2"/>
                <w:szCs w:val="24"/>
              </w:rPr>
              <w:t>Netaikoma</w:t>
            </w:r>
          </w:p>
        </w:tc>
      </w:tr>
      <w:tr w:rsidR="000434C1" w14:paraId="57430290" w14:textId="77777777" w:rsidTr="00A73BE1">
        <w:trPr>
          <w:trHeight w:val="300"/>
          <w:jc w:val="center"/>
        </w:trPr>
        <w:tc>
          <w:tcPr>
            <w:tcW w:w="3094" w:type="dxa"/>
            <w:gridSpan w:val="2"/>
          </w:tcPr>
          <w:p w14:paraId="266CF38E" w14:textId="77777777" w:rsidR="000434C1" w:rsidRPr="004A10DF" w:rsidRDefault="000434C1" w:rsidP="000434C1">
            <w:pPr>
              <w:rPr>
                <w:b/>
                <w:bCs/>
                <w:kern w:val="2"/>
                <w:szCs w:val="24"/>
                <w:highlight w:val="yellow"/>
              </w:rPr>
            </w:pPr>
            <w:r w:rsidRPr="00907772">
              <w:rPr>
                <w:b/>
                <w:bCs/>
                <w:kern w:val="2"/>
                <w:szCs w:val="24"/>
              </w:rPr>
              <w:t xml:space="preserve">5.4. Sutarties kainos / įkainių apskaičiavimas taikant </w:t>
            </w:r>
            <w:r w:rsidRPr="00907772">
              <w:rPr>
                <w:b/>
                <w:bCs/>
                <w:kern w:val="2"/>
                <w:szCs w:val="24"/>
                <w:u w:val="single"/>
              </w:rPr>
              <w:t>kiekio (apimties)</w:t>
            </w:r>
            <w:r w:rsidRPr="00907772">
              <w:rPr>
                <w:b/>
                <w:bCs/>
                <w:kern w:val="2"/>
                <w:szCs w:val="24"/>
              </w:rPr>
              <w:t xml:space="preserve"> keitimo taisykles</w:t>
            </w:r>
          </w:p>
        </w:tc>
        <w:tc>
          <w:tcPr>
            <w:tcW w:w="6441" w:type="dxa"/>
            <w:gridSpan w:val="2"/>
          </w:tcPr>
          <w:p w14:paraId="1B68D8CB" w14:textId="77777777" w:rsidR="000434C1" w:rsidRDefault="000434C1" w:rsidP="000434C1">
            <w:pPr>
              <w:rPr>
                <w:kern w:val="2"/>
                <w:szCs w:val="24"/>
              </w:rPr>
            </w:pPr>
            <w:r>
              <w:rPr>
                <w:kern w:val="2"/>
                <w:szCs w:val="24"/>
              </w:rPr>
              <w:t>Netaikoma</w:t>
            </w:r>
          </w:p>
          <w:p w14:paraId="06391764" w14:textId="0F5F0725" w:rsidR="000434C1" w:rsidRPr="004A10DF" w:rsidRDefault="000434C1" w:rsidP="00907772">
            <w:pPr>
              <w:rPr>
                <w:szCs w:val="24"/>
                <w:highlight w:val="yellow"/>
              </w:rPr>
            </w:pPr>
          </w:p>
        </w:tc>
      </w:tr>
      <w:tr w:rsidR="00E87E97" w14:paraId="026C267D" w14:textId="77777777" w:rsidTr="00A73BE1">
        <w:trPr>
          <w:trHeight w:val="300"/>
          <w:jc w:val="center"/>
        </w:trPr>
        <w:tc>
          <w:tcPr>
            <w:tcW w:w="3094" w:type="dxa"/>
            <w:gridSpan w:val="2"/>
          </w:tcPr>
          <w:p w14:paraId="40C620BC" w14:textId="77777777" w:rsidR="00E87E97" w:rsidRDefault="00E87E97" w:rsidP="00E87E97">
            <w:pPr>
              <w:rPr>
                <w:b/>
                <w:kern w:val="2"/>
                <w:szCs w:val="24"/>
              </w:rPr>
            </w:pPr>
            <w:r>
              <w:rPr>
                <w:b/>
                <w:kern w:val="2"/>
                <w:szCs w:val="24"/>
              </w:rPr>
              <w:t>5.5. Atsiskaitymo su Tiekėju terminas ir tvarka</w:t>
            </w:r>
          </w:p>
        </w:tc>
        <w:tc>
          <w:tcPr>
            <w:tcW w:w="6441" w:type="dxa"/>
            <w:gridSpan w:val="2"/>
          </w:tcPr>
          <w:p w14:paraId="0F0C784B" w14:textId="580D2CF5" w:rsidR="00E87E97" w:rsidRPr="009676F8" w:rsidRDefault="00E87E97" w:rsidP="00E87E97">
            <w:pPr>
              <w:jc w:val="both"/>
              <w:rPr>
                <w:kern w:val="2"/>
                <w:szCs w:val="24"/>
              </w:rPr>
            </w:pPr>
            <w:r>
              <w:rPr>
                <w:kern w:val="2"/>
                <w:szCs w:val="24"/>
              </w:rPr>
              <w:t>Pirkėjas atsiskaito su Tiekėju ne vėliau kaip per 30 kalendorinių  nuo Sąskaitos gavimo dienos.</w:t>
            </w:r>
          </w:p>
          <w:p w14:paraId="1BF43399" w14:textId="05C5209A" w:rsidR="00E87E97" w:rsidRPr="00875284" w:rsidRDefault="00E87E97" w:rsidP="00E87E97">
            <w:pPr>
              <w:jc w:val="both"/>
              <w:rPr>
                <w:kern w:val="2"/>
                <w:szCs w:val="24"/>
                <w:shd w:val="clear" w:color="auto" w:fill="FFFFFF"/>
              </w:rPr>
            </w:pPr>
            <w:r>
              <w:rPr>
                <w:color w:val="000000"/>
                <w:kern w:val="2"/>
                <w:szCs w:val="24"/>
                <w:shd w:val="clear" w:color="auto" w:fill="FFFFFF"/>
              </w:rPr>
              <w:t>Apmokėjimo sąlygos</w:t>
            </w:r>
            <w:r w:rsidRPr="00F834AA">
              <w:rPr>
                <w:kern w:val="2"/>
                <w:szCs w:val="24"/>
                <w:shd w:val="clear" w:color="auto" w:fill="FFFFFF"/>
              </w:rPr>
              <w:t>: įvykdžius Užsakymą, mokama už konkretų kiekį / apimtį pagal nustatytus įkainius</w:t>
            </w:r>
            <w:r>
              <w:rPr>
                <w:kern w:val="2"/>
                <w:szCs w:val="24"/>
                <w:shd w:val="clear" w:color="auto" w:fill="FFFFFF"/>
              </w:rPr>
              <w:t>.</w:t>
            </w:r>
          </w:p>
        </w:tc>
      </w:tr>
      <w:tr w:rsidR="00E87E97" w14:paraId="54347589" w14:textId="77777777" w:rsidTr="00A73BE1">
        <w:trPr>
          <w:trHeight w:val="300"/>
          <w:jc w:val="center"/>
        </w:trPr>
        <w:tc>
          <w:tcPr>
            <w:tcW w:w="3094" w:type="dxa"/>
            <w:gridSpan w:val="2"/>
          </w:tcPr>
          <w:p w14:paraId="0A0D3BD7" w14:textId="77777777" w:rsidR="00E87E97" w:rsidRDefault="00E87E97" w:rsidP="00E87E97">
            <w:pPr>
              <w:rPr>
                <w:b/>
                <w:kern w:val="2"/>
                <w:szCs w:val="24"/>
              </w:rPr>
            </w:pPr>
            <w:r>
              <w:rPr>
                <w:b/>
                <w:kern w:val="2"/>
                <w:szCs w:val="24"/>
              </w:rPr>
              <w:t>5.6. Avansas</w:t>
            </w:r>
          </w:p>
        </w:tc>
        <w:tc>
          <w:tcPr>
            <w:tcW w:w="6441" w:type="dxa"/>
            <w:gridSpan w:val="2"/>
          </w:tcPr>
          <w:p w14:paraId="6EC69AFB" w14:textId="3E3DE797" w:rsidR="00E87E97" w:rsidRPr="00F834AA" w:rsidRDefault="00E87E97" w:rsidP="00E87E97">
            <w:pPr>
              <w:rPr>
                <w:kern w:val="2"/>
                <w:szCs w:val="24"/>
              </w:rPr>
            </w:pPr>
            <w:r>
              <w:rPr>
                <w:kern w:val="2"/>
                <w:szCs w:val="24"/>
              </w:rPr>
              <w:t>Netaikoma</w:t>
            </w:r>
          </w:p>
        </w:tc>
      </w:tr>
      <w:tr w:rsidR="00E87E97" w14:paraId="67AC2164" w14:textId="77777777" w:rsidTr="00A73BE1">
        <w:trPr>
          <w:trHeight w:val="300"/>
          <w:jc w:val="center"/>
        </w:trPr>
        <w:tc>
          <w:tcPr>
            <w:tcW w:w="3094" w:type="dxa"/>
            <w:gridSpan w:val="2"/>
          </w:tcPr>
          <w:p w14:paraId="7B8DE767" w14:textId="77777777" w:rsidR="00E87E97" w:rsidRDefault="00E87E97" w:rsidP="00E87E97">
            <w:pPr>
              <w:rPr>
                <w:b/>
                <w:kern w:val="2"/>
                <w:szCs w:val="24"/>
              </w:rPr>
            </w:pPr>
            <w:r>
              <w:rPr>
                <w:b/>
                <w:kern w:val="2"/>
                <w:szCs w:val="24"/>
              </w:rPr>
              <w:t>5.7. Avanso užtikrinimas</w:t>
            </w:r>
          </w:p>
        </w:tc>
        <w:tc>
          <w:tcPr>
            <w:tcW w:w="6441" w:type="dxa"/>
            <w:gridSpan w:val="2"/>
          </w:tcPr>
          <w:p w14:paraId="624AB91B" w14:textId="6A461F18" w:rsidR="00E87E97" w:rsidRDefault="00E87E97" w:rsidP="00E87E97">
            <w:pPr>
              <w:rPr>
                <w:kern w:val="2"/>
                <w:szCs w:val="24"/>
              </w:rPr>
            </w:pPr>
            <w:r>
              <w:rPr>
                <w:kern w:val="2"/>
                <w:szCs w:val="24"/>
              </w:rPr>
              <w:t>Netaikoma</w:t>
            </w:r>
            <w:r>
              <w:rPr>
                <w:color w:val="000000"/>
                <w:kern w:val="2"/>
                <w:szCs w:val="24"/>
                <w:shd w:val="clear" w:color="auto" w:fill="FFFFFF"/>
              </w:rPr>
              <w:t xml:space="preserve"> </w:t>
            </w:r>
          </w:p>
        </w:tc>
      </w:tr>
      <w:tr w:rsidR="00E87E97" w14:paraId="303D415F" w14:textId="77777777" w:rsidTr="00A73BE1">
        <w:trPr>
          <w:trHeight w:val="300"/>
          <w:jc w:val="center"/>
        </w:trPr>
        <w:tc>
          <w:tcPr>
            <w:tcW w:w="9535" w:type="dxa"/>
            <w:gridSpan w:val="4"/>
          </w:tcPr>
          <w:p w14:paraId="5189D856" w14:textId="77777777" w:rsidR="00E87E97" w:rsidRDefault="00E87E97" w:rsidP="00E87E97">
            <w:pPr>
              <w:jc w:val="center"/>
              <w:rPr>
                <w:b/>
                <w:kern w:val="2"/>
                <w:szCs w:val="24"/>
              </w:rPr>
            </w:pPr>
            <w:r>
              <w:rPr>
                <w:b/>
                <w:kern w:val="2"/>
                <w:szCs w:val="24"/>
              </w:rPr>
              <w:t>6. PASLAUGŲ KOKYBĖ IR GARANTINIAI ĮSIPAREIGOJIMAI</w:t>
            </w:r>
          </w:p>
        </w:tc>
      </w:tr>
      <w:tr w:rsidR="00E87E97" w14:paraId="6F929692" w14:textId="77777777" w:rsidTr="00A73BE1">
        <w:trPr>
          <w:trHeight w:val="300"/>
          <w:jc w:val="center"/>
        </w:trPr>
        <w:tc>
          <w:tcPr>
            <w:tcW w:w="3094" w:type="dxa"/>
            <w:gridSpan w:val="2"/>
          </w:tcPr>
          <w:p w14:paraId="3901A318" w14:textId="77777777" w:rsidR="00E87E97" w:rsidRDefault="00E87E97" w:rsidP="00E87E97">
            <w:pPr>
              <w:rPr>
                <w:b/>
                <w:kern w:val="2"/>
                <w:szCs w:val="24"/>
              </w:rPr>
            </w:pPr>
            <w:r>
              <w:rPr>
                <w:b/>
                <w:kern w:val="2"/>
                <w:szCs w:val="24"/>
              </w:rPr>
              <w:t>6.1. Garantinis terminas</w:t>
            </w:r>
          </w:p>
        </w:tc>
        <w:tc>
          <w:tcPr>
            <w:tcW w:w="6441" w:type="dxa"/>
            <w:gridSpan w:val="2"/>
          </w:tcPr>
          <w:p w14:paraId="2BE4475D" w14:textId="404AB614" w:rsidR="00E87E97" w:rsidRPr="00875284" w:rsidRDefault="00E87E97" w:rsidP="00E87E97">
            <w:pPr>
              <w:rPr>
                <w:kern w:val="2"/>
                <w:szCs w:val="24"/>
              </w:rPr>
            </w:pPr>
            <w:r>
              <w:rPr>
                <w:kern w:val="2"/>
                <w:szCs w:val="24"/>
              </w:rPr>
              <w:t>Netaikoma</w:t>
            </w:r>
          </w:p>
        </w:tc>
      </w:tr>
      <w:tr w:rsidR="00E87E97" w14:paraId="5D28F0B9" w14:textId="77777777" w:rsidTr="00A73BE1">
        <w:trPr>
          <w:trHeight w:val="300"/>
          <w:jc w:val="center"/>
        </w:trPr>
        <w:tc>
          <w:tcPr>
            <w:tcW w:w="3094" w:type="dxa"/>
            <w:gridSpan w:val="2"/>
          </w:tcPr>
          <w:p w14:paraId="65A74C6F" w14:textId="77777777" w:rsidR="00E87E97" w:rsidRDefault="00E87E97" w:rsidP="00E87E97">
            <w:pPr>
              <w:rPr>
                <w:b/>
                <w:kern w:val="2"/>
                <w:szCs w:val="24"/>
              </w:rPr>
            </w:pPr>
            <w:r>
              <w:rPr>
                <w:b/>
                <w:szCs w:val="24"/>
              </w:rPr>
              <w:t>6.2. Terminas Paslaugų trūkumams pašalinti</w:t>
            </w:r>
          </w:p>
        </w:tc>
        <w:tc>
          <w:tcPr>
            <w:tcW w:w="6441" w:type="dxa"/>
            <w:gridSpan w:val="2"/>
          </w:tcPr>
          <w:p w14:paraId="5D0D2A9F" w14:textId="7AB83986" w:rsidR="00E87E97" w:rsidRPr="009D7BEF" w:rsidRDefault="00E87E97" w:rsidP="00E87E97">
            <w:pPr>
              <w:rPr>
                <w:kern w:val="2"/>
                <w:szCs w:val="24"/>
              </w:rPr>
            </w:pPr>
            <w:r>
              <w:rPr>
                <w:kern w:val="2"/>
                <w:szCs w:val="24"/>
              </w:rPr>
              <w:t>Netaikoma</w:t>
            </w:r>
          </w:p>
        </w:tc>
      </w:tr>
      <w:tr w:rsidR="00E87E97" w14:paraId="0073CD18" w14:textId="77777777" w:rsidTr="00A73BE1">
        <w:trPr>
          <w:trHeight w:val="300"/>
          <w:jc w:val="center"/>
        </w:trPr>
        <w:tc>
          <w:tcPr>
            <w:tcW w:w="3094" w:type="dxa"/>
            <w:gridSpan w:val="2"/>
          </w:tcPr>
          <w:p w14:paraId="06A7D6AE" w14:textId="77777777" w:rsidR="00E87E97" w:rsidRDefault="00E87E97" w:rsidP="00E87E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6FE39325" w14:textId="544DAF21" w:rsidR="00E87E97" w:rsidRDefault="00E87E97" w:rsidP="00E87E97">
            <w:pPr>
              <w:rPr>
                <w:kern w:val="2"/>
                <w:szCs w:val="24"/>
              </w:rPr>
            </w:pPr>
            <w:r>
              <w:rPr>
                <w:kern w:val="2"/>
                <w:szCs w:val="24"/>
              </w:rPr>
              <w:t xml:space="preserve">Netaikoma </w:t>
            </w:r>
          </w:p>
          <w:p w14:paraId="5EFF3A7E" w14:textId="1D28B6BC" w:rsidR="00E87E97" w:rsidRDefault="00E87E97" w:rsidP="00E87E97">
            <w:pPr>
              <w:rPr>
                <w:kern w:val="2"/>
                <w:szCs w:val="24"/>
              </w:rPr>
            </w:pPr>
          </w:p>
        </w:tc>
      </w:tr>
      <w:tr w:rsidR="00E87E97" w14:paraId="24C400E9" w14:textId="77777777" w:rsidTr="00A73BE1">
        <w:trPr>
          <w:trHeight w:val="300"/>
          <w:jc w:val="center"/>
        </w:trPr>
        <w:tc>
          <w:tcPr>
            <w:tcW w:w="9535" w:type="dxa"/>
            <w:gridSpan w:val="4"/>
          </w:tcPr>
          <w:p w14:paraId="758FB29C" w14:textId="77777777" w:rsidR="00E87E97" w:rsidRDefault="00E87E97" w:rsidP="00E87E97">
            <w:pPr>
              <w:jc w:val="center"/>
              <w:rPr>
                <w:b/>
                <w:kern w:val="2"/>
                <w:szCs w:val="24"/>
              </w:rPr>
            </w:pPr>
            <w:r>
              <w:rPr>
                <w:b/>
                <w:kern w:val="2"/>
                <w:szCs w:val="24"/>
              </w:rPr>
              <w:t>7. SUTARTIES VYKDYMUI PASITELKIAMI SUBTIEKĖJAI IR (AR) SPECIALISTAI</w:t>
            </w:r>
          </w:p>
        </w:tc>
      </w:tr>
      <w:tr w:rsidR="00E87E97" w14:paraId="38B6F2CC" w14:textId="77777777" w:rsidTr="00A73BE1">
        <w:trPr>
          <w:trHeight w:val="300"/>
          <w:jc w:val="center"/>
        </w:trPr>
        <w:tc>
          <w:tcPr>
            <w:tcW w:w="3094" w:type="dxa"/>
            <w:gridSpan w:val="2"/>
          </w:tcPr>
          <w:p w14:paraId="0E63C1CA" w14:textId="77777777" w:rsidR="00E87E97" w:rsidRDefault="00E87E97" w:rsidP="00E87E97">
            <w:pPr>
              <w:rPr>
                <w:b/>
                <w:bCs/>
                <w:kern w:val="2"/>
                <w:szCs w:val="24"/>
              </w:rPr>
            </w:pPr>
            <w:r>
              <w:rPr>
                <w:b/>
                <w:bCs/>
                <w:kern w:val="2"/>
                <w:szCs w:val="24"/>
              </w:rPr>
              <w:t>7.1. Sutarties vykdymui pasitelkiami subtiekėjai ir (ar) specialistai</w:t>
            </w:r>
          </w:p>
        </w:tc>
        <w:tc>
          <w:tcPr>
            <w:tcW w:w="6441" w:type="dxa"/>
            <w:gridSpan w:val="2"/>
          </w:tcPr>
          <w:p w14:paraId="3248E7CB" w14:textId="77777777" w:rsidR="0081732D" w:rsidRPr="0081732D" w:rsidRDefault="0081732D" w:rsidP="0081732D">
            <w:pPr>
              <w:rPr>
                <w:i/>
                <w:iCs/>
                <w:kern w:val="2"/>
                <w:szCs w:val="24"/>
              </w:rPr>
            </w:pPr>
            <w:r w:rsidRPr="0081732D">
              <w:rPr>
                <w:i/>
                <w:iCs/>
                <w:kern w:val="2"/>
                <w:szCs w:val="24"/>
              </w:rPr>
              <w:t>Sutarties vykdymui subtiekėjai ir (ar) specialistai nepasitelkiami.</w:t>
            </w:r>
          </w:p>
          <w:p w14:paraId="31F113D0" w14:textId="77777777" w:rsidR="0081732D" w:rsidRPr="0081732D" w:rsidRDefault="0081732D" w:rsidP="0081732D">
            <w:pPr>
              <w:rPr>
                <w:i/>
                <w:iCs/>
                <w:kern w:val="2"/>
                <w:szCs w:val="24"/>
              </w:rPr>
            </w:pPr>
          </w:p>
          <w:p w14:paraId="0891EDD4" w14:textId="77777777" w:rsidR="0081732D" w:rsidRPr="0081732D" w:rsidRDefault="0081732D" w:rsidP="0081732D">
            <w:pPr>
              <w:rPr>
                <w:i/>
                <w:iCs/>
                <w:kern w:val="2"/>
                <w:szCs w:val="24"/>
              </w:rPr>
            </w:pPr>
            <w:r w:rsidRPr="0081732D">
              <w:rPr>
                <w:i/>
                <w:iCs/>
                <w:kern w:val="2"/>
                <w:szCs w:val="24"/>
              </w:rPr>
              <w:t>arba</w:t>
            </w:r>
          </w:p>
          <w:p w14:paraId="615D9AA2" w14:textId="77777777" w:rsidR="0081732D" w:rsidRPr="0081732D" w:rsidRDefault="0081732D" w:rsidP="0081732D">
            <w:pPr>
              <w:rPr>
                <w:i/>
                <w:iCs/>
                <w:kern w:val="2"/>
                <w:szCs w:val="24"/>
              </w:rPr>
            </w:pPr>
          </w:p>
          <w:p w14:paraId="4DEA832B" w14:textId="5F0210AA" w:rsidR="00E87E97" w:rsidRPr="0003559D" w:rsidRDefault="0081732D" w:rsidP="0081732D">
            <w:pPr>
              <w:jc w:val="both"/>
              <w:rPr>
                <w:color w:val="000000"/>
                <w:szCs w:val="24"/>
                <w:lang w:eastAsia="lt-LT"/>
              </w:rPr>
            </w:pPr>
            <w:r w:rsidRPr="0081732D">
              <w:rPr>
                <w:i/>
                <w:iCs/>
                <w:kern w:val="2"/>
                <w:szCs w:val="24"/>
              </w:rPr>
              <w:t>Sutarties vykdymui pasitelkiami subtiekėjai ir (ar) specialistai yra nurodyti Sutarties priede Nr. [...] „Sutarties vykdymui pasitelkiami subtiekėjai ir (ar) specialistai“</w:t>
            </w:r>
          </w:p>
        </w:tc>
      </w:tr>
      <w:tr w:rsidR="00E87E97" w14:paraId="12101DFD" w14:textId="77777777" w:rsidTr="00A73BE1">
        <w:trPr>
          <w:trHeight w:val="300"/>
          <w:jc w:val="center"/>
        </w:trPr>
        <w:tc>
          <w:tcPr>
            <w:tcW w:w="9535" w:type="dxa"/>
            <w:gridSpan w:val="4"/>
          </w:tcPr>
          <w:p w14:paraId="5D8D5559" w14:textId="77777777" w:rsidR="00E87E97" w:rsidRDefault="00E87E97" w:rsidP="00E87E97">
            <w:pPr>
              <w:jc w:val="center"/>
              <w:rPr>
                <w:b/>
                <w:kern w:val="2"/>
                <w:szCs w:val="24"/>
              </w:rPr>
            </w:pPr>
            <w:r>
              <w:rPr>
                <w:b/>
                <w:kern w:val="2"/>
                <w:szCs w:val="24"/>
              </w:rPr>
              <w:t>8. PRIEVOLIŲ PAGAL SUTARTĮ ĮVYKDYMO UŽTIKRINIMAS</w:t>
            </w:r>
          </w:p>
        </w:tc>
      </w:tr>
      <w:tr w:rsidR="00E87E97" w14:paraId="1006ABDE" w14:textId="77777777" w:rsidTr="00A73BE1">
        <w:trPr>
          <w:trHeight w:val="300"/>
          <w:jc w:val="center"/>
        </w:trPr>
        <w:tc>
          <w:tcPr>
            <w:tcW w:w="3094" w:type="dxa"/>
            <w:gridSpan w:val="2"/>
          </w:tcPr>
          <w:p w14:paraId="0F5B208B" w14:textId="77777777" w:rsidR="00E87E97" w:rsidRDefault="00E87E97" w:rsidP="00E87E97">
            <w:pPr>
              <w:rPr>
                <w:b/>
                <w:kern w:val="2"/>
                <w:szCs w:val="24"/>
              </w:rPr>
            </w:pPr>
            <w:r>
              <w:rPr>
                <w:b/>
                <w:kern w:val="2"/>
                <w:szCs w:val="24"/>
              </w:rPr>
              <w:t>8.1. Prievolių pagal Sutartį įvykdymo užtikrinimas</w:t>
            </w:r>
          </w:p>
        </w:tc>
        <w:tc>
          <w:tcPr>
            <w:tcW w:w="6441" w:type="dxa"/>
            <w:gridSpan w:val="2"/>
          </w:tcPr>
          <w:p w14:paraId="35FC3FBA" w14:textId="2D3D4694" w:rsidR="00E87E97" w:rsidRDefault="00E87E97" w:rsidP="009B4A91">
            <w:pPr>
              <w:jc w:val="both"/>
              <w:rPr>
                <w:kern w:val="2"/>
                <w:szCs w:val="24"/>
              </w:rPr>
            </w:pPr>
            <w:r>
              <w:rPr>
                <w:kern w:val="2"/>
                <w:szCs w:val="24"/>
              </w:rPr>
              <w:t>Prievolių pagal Sutartį įvykdymas užtikrinamas:</w:t>
            </w:r>
          </w:p>
          <w:p w14:paraId="1B37929F" w14:textId="77777777" w:rsidR="000E3A94" w:rsidRDefault="000E3A94" w:rsidP="009B4A91">
            <w:pPr>
              <w:jc w:val="both"/>
              <w:rPr>
                <w:kern w:val="2"/>
                <w:szCs w:val="24"/>
              </w:rPr>
            </w:pPr>
            <w:r>
              <w:rPr>
                <w:kern w:val="2"/>
                <w:szCs w:val="24"/>
              </w:rPr>
              <w:t>Netesybomis (delspinigiais, bauda);</w:t>
            </w:r>
          </w:p>
          <w:p w14:paraId="3010CFF5" w14:textId="7FB96B0E" w:rsidR="00E87E97" w:rsidRPr="000E3A94" w:rsidRDefault="0085260C" w:rsidP="009B4A91">
            <w:pPr>
              <w:jc w:val="both"/>
              <w:rPr>
                <w:color w:val="FF0000"/>
                <w:kern w:val="2"/>
                <w:szCs w:val="24"/>
              </w:rPr>
            </w:pPr>
            <w:r w:rsidRPr="0085260C">
              <w:rPr>
                <w:kern w:val="2"/>
                <w:szCs w:val="24"/>
              </w:rPr>
              <w:t>Pirmo pareikalavimo banko garantija arba draudimo bendrovės laidavimo draudimu.</w:t>
            </w:r>
          </w:p>
        </w:tc>
      </w:tr>
      <w:tr w:rsidR="001812A1" w14:paraId="2457E9D8" w14:textId="77777777" w:rsidTr="00A73BE1">
        <w:trPr>
          <w:trHeight w:val="300"/>
          <w:jc w:val="center"/>
        </w:trPr>
        <w:tc>
          <w:tcPr>
            <w:tcW w:w="3094" w:type="dxa"/>
            <w:gridSpan w:val="2"/>
          </w:tcPr>
          <w:p w14:paraId="6AFC3086" w14:textId="77777777" w:rsidR="001812A1" w:rsidRPr="00306BBD" w:rsidRDefault="001812A1" w:rsidP="001812A1">
            <w:pPr>
              <w:rPr>
                <w:b/>
                <w:kern w:val="2"/>
                <w:szCs w:val="24"/>
              </w:rPr>
            </w:pPr>
            <w:r w:rsidRPr="00306BBD">
              <w:rPr>
                <w:b/>
                <w:kern w:val="2"/>
                <w:szCs w:val="24"/>
              </w:rPr>
              <w:t>8.2 Sutarties įvykdymo užtikrinimo galiojimo terminas</w:t>
            </w:r>
          </w:p>
        </w:tc>
        <w:tc>
          <w:tcPr>
            <w:tcW w:w="6441" w:type="dxa"/>
            <w:gridSpan w:val="2"/>
          </w:tcPr>
          <w:p w14:paraId="56701163" w14:textId="38DEDB16" w:rsidR="001812A1" w:rsidRPr="00306BBD" w:rsidRDefault="00306BBD" w:rsidP="00306BBD">
            <w:pPr>
              <w:jc w:val="both"/>
              <w:rPr>
                <w:kern w:val="2"/>
                <w:szCs w:val="24"/>
              </w:rPr>
            </w:pPr>
            <w:r w:rsidRPr="00306BBD">
              <w:rPr>
                <w:kern w:val="2"/>
                <w:szCs w:val="24"/>
              </w:rPr>
              <w:t>Sutarties įvykdymo užtikrinimo galiojimo terminas turi būti ne trumpesnis nei Sutarties galiojimo terminas.</w:t>
            </w:r>
          </w:p>
        </w:tc>
      </w:tr>
      <w:tr w:rsidR="001812A1" w14:paraId="628EC512" w14:textId="77777777" w:rsidTr="00A73BE1">
        <w:trPr>
          <w:trHeight w:val="300"/>
          <w:jc w:val="center"/>
        </w:trPr>
        <w:tc>
          <w:tcPr>
            <w:tcW w:w="3094" w:type="dxa"/>
            <w:gridSpan w:val="2"/>
          </w:tcPr>
          <w:p w14:paraId="5BB2C601" w14:textId="77777777" w:rsidR="001812A1" w:rsidRPr="00306BBD" w:rsidRDefault="001812A1" w:rsidP="001812A1">
            <w:pPr>
              <w:rPr>
                <w:b/>
                <w:kern w:val="2"/>
                <w:szCs w:val="24"/>
              </w:rPr>
            </w:pPr>
            <w:r w:rsidRPr="00306BBD">
              <w:rPr>
                <w:b/>
                <w:kern w:val="2"/>
                <w:szCs w:val="24"/>
              </w:rPr>
              <w:t>8.3. Sutarties įvykdymo užtikrinimo pateikimas</w:t>
            </w:r>
          </w:p>
        </w:tc>
        <w:tc>
          <w:tcPr>
            <w:tcW w:w="6441" w:type="dxa"/>
            <w:gridSpan w:val="2"/>
          </w:tcPr>
          <w:p w14:paraId="7F7C672A" w14:textId="326C3F46" w:rsidR="001812A1" w:rsidRPr="00306BBD" w:rsidRDefault="00306BBD" w:rsidP="00306BBD">
            <w:pPr>
              <w:jc w:val="both"/>
              <w:rPr>
                <w:kern w:val="2"/>
                <w:szCs w:val="24"/>
              </w:rPr>
            </w:pPr>
            <w:r w:rsidRPr="00306BBD">
              <w:rPr>
                <w:kern w:val="2"/>
                <w:szCs w:val="24"/>
                <w:shd w:val="clear" w:color="auto" w:fill="FFFFFF"/>
              </w:rPr>
              <w:t>Tiekėjas ne vėliau kaip per 10 (dešimt) darbo dienų nuo Sutarties pasirašymo dienos turi pateikti Pirkėjui 10 (dešimt) procentų</w:t>
            </w:r>
            <w:r w:rsidRPr="00306BBD">
              <w:rPr>
                <w:kern w:val="2"/>
                <w:szCs w:val="24"/>
              </w:rPr>
              <w:t xml:space="preserve"> </w:t>
            </w:r>
            <w:r w:rsidRPr="00306BBD">
              <w:rPr>
                <w:kern w:val="2"/>
                <w:szCs w:val="24"/>
                <w:shd w:val="clear" w:color="auto" w:fill="FFFFFF"/>
              </w:rPr>
              <w:t>nuo Pradinės Sutarties vertės,</w:t>
            </w:r>
            <w:r w:rsidRPr="00306BBD">
              <w:rPr>
                <w:kern w:val="2"/>
                <w:szCs w:val="24"/>
              </w:rPr>
              <w:t xml:space="preserve"> </w:t>
            </w:r>
            <w:r w:rsidRPr="00306BBD">
              <w:rPr>
                <w:kern w:val="2"/>
                <w:szCs w:val="24"/>
                <w:shd w:val="clear" w:color="auto" w:fill="FFFFFF"/>
              </w:rPr>
              <w:t xml:space="preserve">nurodytos </w:t>
            </w:r>
            <w:r w:rsidRPr="00306BBD">
              <w:rPr>
                <w:kern w:val="2"/>
                <w:szCs w:val="24"/>
              </w:rPr>
              <w:t xml:space="preserve">Specialiųjų sąlygų </w:t>
            </w:r>
            <w:r w:rsidRPr="00306BBD">
              <w:rPr>
                <w:kern w:val="2"/>
                <w:szCs w:val="24"/>
                <w:shd w:val="clear" w:color="auto" w:fill="FFFFFF"/>
              </w:rPr>
              <w:t xml:space="preserve">5.2 punkte pirmo pareikalavimo banko garantiją arba draudimo bendrovės laidavimo draudimo raštą atitinkančius Bendrųjų sąlygų 10 skyriaus reikalavimus. Esant poreikiui, gavus Tiekėjo </w:t>
            </w:r>
            <w:r w:rsidRPr="00306BBD">
              <w:rPr>
                <w:kern w:val="2"/>
                <w:szCs w:val="24"/>
                <w:shd w:val="clear" w:color="auto" w:fill="FFFFFF"/>
              </w:rPr>
              <w:lastRenderedPageBreak/>
              <w:t>prašymą, šis terminas gali būti pratęstas Šalių suderintam terminui.</w:t>
            </w:r>
          </w:p>
        </w:tc>
      </w:tr>
      <w:tr w:rsidR="001812A1" w14:paraId="044955F2" w14:textId="77777777" w:rsidTr="00A73BE1">
        <w:trPr>
          <w:trHeight w:val="300"/>
          <w:jc w:val="center"/>
        </w:trPr>
        <w:tc>
          <w:tcPr>
            <w:tcW w:w="9535" w:type="dxa"/>
            <w:gridSpan w:val="4"/>
          </w:tcPr>
          <w:p w14:paraId="1A2B2579" w14:textId="77777777" w:rsidR="001812A1" w:rsidRDefault="001812A1" w:rsidP="001812A1">
            <w:pPr>
              <w:jc w:val="center"/>
              <w:rPr>
                <w:b/>
                <w:kern w:val="2"/>
                <w:szCs w:val="24"/>
              </w:rPr>
            </w:pPr>
            <w:r>
              <w:rPr>
                <w:b/>
                <w:kern w:val="2"/>
                <w:szCs w:val="24"/>
              </w:rPr>
              <w:lastRenderedPageBreak/>
              <w:t>9. ŠALIŲ ATSAKOMYBĖ</w:t>
            </w:r>
          </w:p>
        </w:tc>
      </w:tr>
      <w:tr w:rsidR="001812A1" w14:paraId="00DC0899" w14:textId="77777777" w:rsidTr="00A73BE1">
        <w:trPr>
          <w:trHeight w:val="300"/>
          <w:jc w:val="center"/>
        </w:trPr>
        <w:tc>
          <w:tcPr>
            <w:tcW w:w="3094" w:type="dxa"/>
            <w:gridSpan w:val="2"/>
          </w:tcPr>
          <w:p w14:paraId="0C72E73B" w14:textId="77777777" w:rsidR="001812A1" w:rsidRDefault="001812A1" w:rsidP="001812A1">
            <w:pPr>
              <w:rPr>
                <w:b/>
                <w:kern w:val="2"/>
                <w:szCs w:val="24"/>
              </w:rPr>
            </w:pPr>
            <w:r>
              <w:rPr>
                <w:b/>
                <w:kern w:val="2"/>
                <w:szCs w:val="24"/>
              </w:rPr>
              <w:t>9.1. Pirkėjui taikomos netesybos už mokėjimų pagal Sutartį vėlavimą</w:t>
            </w:r>
          </w:p>
        </w:tc>
        <w:tc>
          <w:tcPr>
            <w:tcW w:w="6441" w:type="dxa"/>
            <w:gridSpan w:val="2"/>
          </w:tcPr>
          <w:p w14:paraId="31A7790F" w14:textId="0FFF80E5" w:rsidR="001812A1" w:rsidRPr="00F217F0" w:rsidRDefault="001812A1" w:rsidP="001812A1">
            <w:pPr>
              <w:jc w:val="both"/>
              <w:rPr>
                <w:kern w:val="2"/>
                <w:szCs w:val="24"/>
              </w:rPr>
            </w:pPr>
            <w:r w:rsidRPr="0018404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812A1" w14:paraId="64BAB8E7" w14:textId="77777777" w:rsidTr="00A73BE1">
        <w:trPr>
          <w:trHeight w:val="300"/>
          <w:jc w:val="center"/>
        </w:trPr>
        <w:tc>
          <w:tcPr>
            <w:tcW w:w="3094" w:type="dxa"/>
            <w:gridSpan w:val="2"/>
          </w:tcPr>
          <w:p w14:paraId="14428863" w14:textId="77777777" w:rsidR="001812A1" w:rsidRDefault="001812A1" w:rsidP="001812A1">
            <w:pPr>
              <w:rPr>
                <w:b/>
                <w:kern w:val="2"/>
                <w:szCs w:val="24"/>
              </w:rPr>
            </w:pPr>
            <w:r>
              <w:rPr>
                <w:b/>
                <w:szCs w:val="24"/>
              </w:rPr>
              <w:t>9.2. Tiekėjui taikomos netesybos</w:t>
            </w:r>
          </w:p>
        </w:tc>
        <w:tc>
          <w:tcPr>
            <w:tcW w:w="6441" w:type="dxa"/>
            <w:gridSpan w:val="2"/>
          </w:tcPr>
          <w:p w14:paraId="5BF2AED0" w14:textId="3C2899E1" w:rsidR="001812A1" w:rsidRPr="00890FA6" w:rsidRDefault="001812A1" w:rsidP="001812A1">
            <w:pPr>
              <w:jc w:val="both"/>
              <w:rPr>
                <w:szCs w:val="24"/>
              </w:rPr>
            </w:pPr>
            <w:r w:rsidRPr="00B73714">
              <w:rPr>
                <w:color w:val="000000"/>
                <w:kern w:val="2"/>
                <w:szCs w:val="24"/>
              </w:rPr>
              <w:t>9.2.1. Tiekėjui taikomos baudos nurodytos sutarties 5 priede</w:t>
            </w:r>
            <w:r w:rsidR="0079186A" w:rsidRPr="00B73714">
              <w:rPr>
                <w:color w:val="000000"/>
                <w:kern w:val="2"/>
                <w:szCs w:val="24"/>
              </w:rPr>
              <w:t>.</w:t>
            </w:r>
            <w:r>
              <w:rPr>
                <w:color w:val="000000"/>
                <w:szCs w:val="24"/>
                <w:lang w:val="lt"/>
              </w:rPr>
              <w:t xml:space="preserve"> 9.2.2. Jeigu Tiekėjas vėluoja grąžinti dėl Tiekėjui mokėtinos sumos sumažinimo susidariusią permoką pagal Bendrųjų sąlygų 7.4.1.2 papunktį, Pirkėjas nuo kitos nei nustatytas terminas dienos Tiekėjui </w:t>
            </w:r>
            <w:r w:rsidRPr="00890FA6">
              <w:rPr>
                <w:szCs w:val="24"/>
                <w:lang w:val="lt"/>
              </w:rPr>
              <w:t>skaičiuoja 0,02 (dvi šimtosios) procento dydžio delspinigius už kiekvieną uždelstą dieną nuo laiku negrąžintos permokos kainos be PVM.</w:t>
            </w:r>
          </w:p>
          <w:p w14:paraId="45F50B2E" w14:textId="5ED37491" w:rsidR="001812A1" w:rsidRPr="00E1122C" w:rsidRDefault="001812A1" w:rsidP="001812A1">
            <w:pPr>
              <w:jc w:val="both"/>
              <w:rPr>
                <w:szCs w:val="24"/>
              </w:rPr>
            </w:pPr>
            <w:r>
              <w:rPr>
                <w:color w:val="000000"/>
                <w:kern w:val="2"/>
                <w:szCs w:val="24"/>
              </w:rPr>
              <w:t xml:space="preserve">9.2.3. Tiekėjas privalo sumokėti Pirkėjui netesybas per 5 darbo dienas nuo Pirkėjo pareikalavimo, jeigu netesybų suma nėra </w:t>
            </w:r>
            <w:r>
              <w:rPr>
                <w:szCs w:val="24"/>
              </w:rPr>
              <w:t>išskaitoma iš Tiekėjui mokėtinos sumos.</w:t>
            </w:r>
          </w:p>
        </w:tc>
      </w:tr>
      <w:tr w:rsidR="001812A1" w14:paraId="2274C187" w14:textId="77777777" w:rsidTr="00A73BE1">
        <w:trPr>
          <w:trHeight w:val="300"/>
          <w:jc w:val="center"/>
        </w:trPr>
        <w:tc>
          <w:tcPr>
            <w:tcW w:w="3094" w:type="dxa"/>
            <w:gridSpan w:val="2"/>
          </w:tcPr>
          <w:p w14:paraId="6A5463E9" w14:textId="77777777" w:rsidR="001812A1" w:rsidRDefault="001812A1" w:rsidP="001812A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9F04AA2" w14:textId="2DB55129" w:rsidR="001812A1" w:rsidRPr="000301B2" w:rsidRDefault="001812A1" w:rsidP="001812A1">
            <w:pPr>
              <w:jc w:val="both"/>
              <w:rPr>
                <w:szCs w:val="24"/>
              </w:rPr>
            </w:pPr>
            <w:r w:rsidRPr="000301B2">
              <w:rPr>
                <w:kern w:val="2"/>
                <w:szCs w:val="24"/>
              </w:rPr>
              <w:t>9.3.1. Nutraukus Sutartį dėl esminio Sutarties pažeidimo, nustatyto Sutarties Specialiosiose sąlygose, mokama 10 (dešimt) procentų dydžio bauda nuo Pradinės Sutarties vertės, nurodytos Specialiųjų sąlygų 5.2 punkte.</w:t>
            </w:r>
          </w:p>
          <w:p w14:paraId="04E6B9DB" w14:textId="004ACA06" w:rsidR="001812A1" w:rsidRPr="001E403E" w:rsidRDefault="001812A1" w:rsidP="001812A1">
            <w:pPr>
              <w:jc w:val="both"/>
              <w:rPr>
                <w:szCs w:val="24"/>
              </w:rPr>
            </w:pPr>
            <w:r w:rsidRPr="000301B2">
              <w:rPr>
                <w:szCs w:val="24"/>
              </w:rPr>
              <w:t>9.3.2. Nepagrįstai nutraukus Sutarties vykdymą ne Sutartyje nustatyta tvarka, mokama 10 (dešimt)</w:t>
            </w:r>
            <w:r w:rsidRPr="000301B2">
              <w:rPr>
                <w:kern w:val="2"/>
                <w:szCs w:val="24"/>
              </w:rPr>
              <w:t xml:space="preserve"> procentų dydžio bauda nuo Pradinės Sutarties vertės, nurodytos Specialiųjų sąlygų 5.2 punkte.</w:t>
            </w:r>
          </w:p>
        </w:tc>
      </w:tr>
      <w:tr w:rsidR="001812A1" w14:paraId="012F7AC6" w14:textId="77777777" w:rsidTr="00A73BE1">
        <w:trPr>
          <w:trHeight w:val="300"/>
          <w:jc w:val="center"/>
        </w:trPr>
        <w:tc>
          <w:tcPr>
            <w:tcW w:w="3094" w:type="dxa"/>
            <w:gridSpan w:val="2"/>
          </w:tcPr>
          <w:p w14:paraId="74313002" w14:textId="77777777" w:rsidR="001812A1" w:rsidRDefault="001812A1" w:rsidP="001812A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A74E2D9" w14:textId="5A66DE73" w:rsidR="001812A1" w:rsidRPr="00452E2B" w:rsidRDefault="001812A1" w:rsidP="001812A1">
            <w:pPr>
              <w:rPr>
                <w:color w:val="000000"/>
                <w:kern w:val="2"/>
                <w:szCs w:val="24"/>
              </w:rPr>
            </w:pPr>
            <w:r>
              <w:rPr>
                <w:kern w:val="2"/>
                <w:szCs w:val="24"/>
              </w:rPr>
              <w:t>500,00 Eur (penki šimtai Eur 00 ct.), taikoma už kiekvieną pažeidimo atvejį.</w:t>
            </w:r>
          </w:p>
        </w:tc>
      </w:tr>
      <w:tr w:rsidR="001812A1" w14:paraId="0895E81E" w14:textId="77777777" w:rsidTr="00A73BE1">
        <w:trPr>
          <w:trHeight w:val="300"/>
          <w:jc w:val="center"/>
        </w:trPr>
        <w:tc>
          <w:tcPr>
            <w:tcW w:w="3094" w:type="dxa"/>
            <w:gridSpan w:val="2"/>
          </w:tcPr>
          <w:p w14:paraId="1585AC8A" w14:textId="77777777" w:rsidR="001812A1" w:rsidRDefault="001812A1" w:rsidP="001812A1">
            <w:pPr>
              <w:rPr>
                <w:b/>
                <w:kern w:val="2"/>
                <w:szCs w:val="24"/>
              </w:rPr>
            </w:pPr>
            <w:r>
              <w:rPr>
                <w:b/>
                <w:kern w:val="2"/>
                <w:szCs w:val="24"/>
              </w:rPr>
              <w:t>9.5. Tiekėjui taikomos baudos dėl aplinkosauginių ir (arba) socialinių kriterijų nesilaikymo</w:t>
            </w:r>
          </w:p>
        </w:tc>
        <w:tc>
          <w:tcPr>
            <w:tcW w:w="6441" w:type="dxa"/>
            <w:gridSpan w:val="2"/>
          </w:tcPr>
          <w:p w14:paraId="499C3479" w14:textId="335BDACE" w:rsidR="001812A1" w:rsidRPr="00377F1C" w:rsidRDefault="001812A1" w:rsidP="001812A1">
            <w:pPr>
              <w:rPr>
                <w:color w:val="000000"/>
                <w:kern w:val="2"/>
                <w:szCs w:val="24"/>
              </w:rPr>
            </w:pPr>
            <w:r>
              <w:rPr>
                <w:kern w:val="2"/>
                <w:szCs w:val="24"/>
              </w:rPr>
              <w:t>500,00 Eur (penki šimtai Eur 00 ct.), taikoma už kiekvieną pažeidimo atvejį.</w:t>
            </w:r>
          </w:p>
        </w:tc>
      </w:tr>
      <w:tr w:rsidR="001812A1" w14:paraId="61F51EA6" w14:textId="77777777" w:rsidTr="00A73BE1">
        <w:trPr>
          <w:trHeight w:val="300"/>
          <w:jc w:val="center"/>
        </w:trPr>
        <w:tc>
          <w:tcPr>
            <w:tcW w:w="3094" w:type="dxa"/>
            <w:gridSpan w:val="2"/>
          </w:tcPr>
          <w:p w14:paraId="79F6786C" w14:textId="77777777" w:rsidR="001812A1" w:rsidRDefault="001812A1" w:rsidP="001812A1">
            <w:pPr>
              <w:rPr>
                <w:b/>
                <w:kern w:val="2"/>
                <w:szCs w:val="24"/>
              </w:rPr>
            </w:pPr>
            <w:r>
              <w:rPr>
                <w:b/>
                <w:kern w:val="2"/>
                <w:szCs w:val="24"/>
              </w:rPr>
              <w:t>9.6. Tiekėjui / Pirkėjui taikoma bauda dėl konfidencialumo reikalavimų nesilaikymo</w:t>
            </w:r>
          </w:p>
        </w:tc>
        <w:tc>
          <w:tcPr>
            <w:tcW w:w="6441" w:type="dxa"/>
            <w:gridSpan w:val="2"/>
          </w:tcPr>
          <w:p w14:paraId="6F63C7CE" w14:textId="10A93103" w:rsidR="001812A1" w:rsidRDefault="001812A1" w:rsidP="001812A1">
            <w:pPr>
              <w:rPr>
                <w:color w:val="4472C4"/>
                <w:kern w:val="2"/>
                <w:szCs w:val="24"/>
              </w:rPr>
            </w:pPr>
            <w:r>
              <w:rPr>
                <w:kern w:val="2"/>
                <w:szCs w:val="24"/>
              </w:rPr>
              <w:t>500,00 Eur (penki šimtai Eur 00 ct.), taikoma už kiekvieną pažeidimo atvejį.</w:t>
            </w:r>
          </w:p>
        </w:tc>
      </w:tr>
      <w:tr w:rsidR="001812A1" w14:paraId="0C13E072" w14:textId="77777777" w:rsidTr="00A73BE1">
        <w:trPr>
          <w:trHeight w:val="300"/>
          <w:jc w:val="center"/>
        </w:trPr>
        <w:tc>
          <w:tcPr>
            <w:tcW w:w="3094" w:type="dxa"/>
            <w:gridSpan w:val="2"/>
          </w:tcPr>
          <w:p w14:paraId="13A5A70A" w14:textId="77777777" w:rsidR="001812A1" w:rsidRDefault="001812A1" w:rsidP="001812A1">
            <w:pPr>
              <w:rPr>
                <w:b/>
                <w:kern w:val="2"/>
                <w:szCs w:val="24"/>
              </w:rPr>
            </w:pPr>
            <w:r>
              <w:rPr>
                <w:b/>
                <w:kern w:val="2"/>
                <w:szCs w:val="24"/>
              </w:rPr>
              <w:t xml:space="preserve">9.7. Tiekėjui taikomos netesybos dėl pirkimo dokumentuose nustatytų kokybinių kriterijų </w:t>
            </w:r>
            <w:r>
              <w:rPr>
                <w:b/>
                <w:kern w:val="2"/>
                <w:szCs w:val="24"/>
              </w:rPr>
              <w:lastRenderedPageBreak/>
              <w:t>nepasiekimo Sutarties vykdymo metu</w:t>
            </w:r>
          </w:p>
        </w:tc>
        <w:tc>
          <w:tcPr>
            <w:tcW w:w="6441" w:type="dxa"/>
            <w:gridSpan w:val="2"/>
          </w:tcPr>
          <w:p w14:paraId="5505F137" w14:textId="00B4F143" w:rsidR="001812A1" w:rsidRDefault="001812A1" w:rsidP="001812A1">
            <w:pPr>
              <w:rPr>
                <w:color w:val="4472C4"/>
                <w:kern w:val="2"/>
                <w:szCs w:val="24"/>
              </w:rPr>
            </w:pPr>
            <w:r>
              <w:rPr>
                <w:szCs w:val="24"/>
              </w:rPr>
              <w:lastRenderedPageBreak/>
              <w:t>Netaikoma</w:t>
            </w:r>
          </w:p>
          <w:p w14:paraId="13CBCA12" w14:textId="1D4B0272" w:rsidR="001812A1" w:rsidRDefault="001812A1" w:rsidP="001812A1">
            <w:pPr>
              <w:rPr>
                <w:color w:val="4472C4"/>
                <w:kern w:val="2"/>
                <w:szCs w:val="24"/>
              </w:rPr>
            </w:pPr>
          </w:p>
        </w:tc>
      </w:tr>
      <w:tr w:rsidR="001812A1" w14:paraId="34DFDE09" w14:textId="77777777" w:rsidTr="00A73BE1">
        <w:trPr>
          <w:trHeight w:val="1148"/>
          <w:jc w:val="center"/>
        </w:trPr>
        <w:tc>
          <w:tcPr>
            <w:tcW w:w="3094" w:type="dxa"/>
            <w:gridSpan w:val="2"/>
            <w:tcBorders>
              <w:top w:val="single" w:sz="4" w:space="0" w:color="auto"/>
              <w:left w:val="single" w:sz="4" w:space="0" w:color="auto"/>
              <w:bottom w:val="single" w:sz="4" w:space="0" w:color="auto"/>
              <w:right w:val="single" w:sz="4" w:space="0" w:color="auto"/>
            </w:tcBorders>
          </w:tcPr>
          <w:p w14:paraId="719628F6" w14:textId="76DBB8F8" w:rsidR="001812A1" w:rsidRPr="006023C3" w:rsidRDefault="001812A1" w:rsidP="001812A1">
            <w:pPr>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11D331" w14:textId="154E153C" w:rsidR="001812A1" w:rsidRPr="006023C3" w:rsidRDefault="001812A1" w:rsidP="001812A1">
            <w:pPr>
              <w:rPr>
                <w:kern w:val="2"/>
                <w:szCs w:val="24"/>
              </w:rPr>
            </w:pPr>
            <w:r>
              <w:rPr>
                <w:kern w:val="2"/>
                <w:szCs w:val="24"/>
              </w:rPr>
              <w:t>Netaikoma</w:t>
            </w:r>
          </w:p>
        </w:tc>
      </w:tr>
      <w:tr w:rsidR="001812A1" w14:paraId="10C15B55" w14:textId="77777777" w:rsidTr="00A73BE1">
        <w:trPr>
          <w:trHeight w:val="300"/>
          <w:jc w:val="center"/>
        </w:trPr>
        <w:tc>
          <w:tcPr>
            <w:tcW w:w="3094" w:type="dxa"/>
            <w:gridSpan w:val="2"/>
          </w:tcPr>
          <w:p w14:paraId="0B55D3F1" w14:textId="77777777" w:rsidR="001812A1" w:rsidRDefault="001812A1" w:rsidP="001812A1">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3EAC62B" w14:textId="45CA0506" w:rsidR="001812A1" w:rsidRDefault="001812A1" w:rsidP="001812A1">
            <w:pPr>
              <w:rPr>
                <w:color w:val="4472C4"/>
                <w:kern w:val="2"/>
                <w:szCs w:val="24"/>
              </w:rPr>
            </w:pPr>
            <w:r>
              <w:rPr>
                <w:kern w:val="2"/>
                <w:szCs w:val="24"/>
              </w:rPr>
              <w:t>500,00 Eur (penki šimtai Eur 00 ct.), taikoma už kiekvieną pažeidimo atvejį.</w:t>
            </w:r>
          </w:p>
        </w:tc>
      </w:tr>
      <w:tr w:rsidR="001812A1" w14:paraId="441D9072" w14:textId="77777777" w:rsidTr="00A73BE1">
        <w:trPr>
          <w:trHeight w:val="300"/>
          <w:jc w:val="center"/>
        </w:trPr>
        <w:tc>
          <w:tcPr>
            <w:tcW w:w="3094" w:type="dxa"/>
            <w:gridSpan w:val="2"/>
          </w:tcPr>
          <w:p w14:paraId="64D97B28" w14:textId="77777777" w:rsidR="001812A1" w:rsidRDefault="001812A1" w:rsidP="001812A1">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06569EFA" w14:textId="1B89C72F" w:rsidR="001812A1" w:rsidRDefault="001812A1" w:rsidP="001812A1">
            <w:pPr>
              <w:rPr>
                <w:color w:val="4472C4"/>
                <w:kern w:val="2"/>
                <w:szCs w:val="24"/>
              </w:rPr>
            </w:pPr>
          </w:p>
        </w:tc>
      </w:tr>
      <w:tr w:rsidR="001812A1" w14:paraId="25D3C854" w14:textId="77777777" w:rsidTr="00A73BE1">
        <w:trPr>
          <w:trHeight w:val="300"/>
          <w:jc w:val="center"/>
        </w:trPr>
        <w:tc>
          <w:tcPr>
            <w:tcW w:w="9535" w:type="dxa"/>
            <w:gridSpan w:val="4"/>
          </w:tcPr>
          <w:p w14:paraId="3D3B4506" w14:textId="77777777" w:rsidR="001812A1" w:rsidRDefault="001812A1" w:rsidP="001812A1">
            <w:pPr>
              <w:jc w:val="center"/>
              <w:rPr>
                <w:color w:val="4472C4"/>
                <w:kern w:val="2"/>
                <w:szCs w:val="24"/>
              </w:rPr>
            </w:pPr>
            <w:r>
              <w:rPr>
                <w:b/>
                <w:kern w:val="2"/>
                <w:szCs w:val="24"/>
              </w:rPr>
              <w:t>10. ESMINĖS SUTARTIES SĄLYGOS</w:t>
            </w:r>
          </w:p>
        </w:tc>
      </w:tr>
      <w:tr w:rsidR="001812A1" w14:paraId="1E3682D0" w14:textId="77777777" w:rsidTr="00A73BE1">
        <w:trPr>
          <w:trHeight w:val="300"/>
          <w:jc w:val="center"/>
        </w:trPr>
        <w:tc>
          <w:tcPr>
            <w:tcW w:w="3094" w:type="dxa"/>
            <w:gridSpan w:val="2"/>
          </w:tcPr>
          <w:p w14:paraId="48B90D7D" w14:textId="77777777" w:rsidR="001812A1" w:rsidRDefault="001812A1" w:rsidP="001812A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5886FD1" w14:textId="65E21C16" w:rsidR="001812A1" w:rsidRDefault="001812A1" w:rsidP="001812A1">
            <w:pPr>
              <w:rPr>
                <w:color w:val="4472C4"/>
                <w:kern w:val="2"/>
                <w:szCs w:val="24"/>
              </w:rPr>
            </w:pPr>
            <w:r w:rsidRPr="000F29D3">
              <w:rPr>
                <w:kern w:val="2"/>
                <w:szCs w:val="24"/>
              </w:rPr>
              <w:t>Paslaugų pirkimo–pardavimo sutarties bendrosios sąlygos</w:t>
            </w:r>
            <w:r>
              <w:rPr>
                <w:kern w:val="2"/>
                <w:szCs w:val="24"/>
              </w:rPr>
              <w:t>.</w:t>
            </w:r>
          </w:p>
        </w:tc>
      </w:tr>
      <w:tr w:rsidR="001812A1" w14:paraId="754B1EDB" w14:textId="77777777" w:rsidTr="00A73BE1">
        <w:trPr>
          <w:trHeight w:val="300"/>
          <w:jc w:val="center"/>
        </w:trPr>
        <w:tc>
          <w:tcPr>
            <w:tcW w:w="9535" w:type="dxa"/>
            <w:gridSpan w:val="4"/>
          </w:tcPr>
          <w:p w14:paraId="2C452FE5" w14:textId="77777777" w:rsidR="001812A1" w:rsidRDefault="001812A1" w:rsidP="001812A1">
            <w:pPr>
              <w:jc w:val="center"/>
              <w:rPr>
                <w:b/>
                <w:kern w:val="2"/>
                <w:szCs w:val="24"/>
              </w:rPr>
            </w:pPr>
            <w:r>
              <w:rPr>
                <w:b/>
                <w:kern w:val="2"/>
                <w:szCs w:val="24"/>
              </w:rPr>
              <w:t>11. SUTARTIES GALIOJIMAS IR KEITIMAS</w:t>
            </w:r>
          </w:p>
        </w:tc>
      </w:tr>
      <w:tr w:rsidR="001812A1" w14:paraId="0ED78DFB" w14:textId="77777777" w:rsidTr="00A73BE1">
        <w:trPr>
          <w:trHeight w:val="300"/>
          <w:jc w:val="center"/>
        </w:trPr>
        <w:tc>
          <w:tcPr>
            <w:tcW w:w="3094" w:type="dxa"/>
            <w:gridSpan w:val="2"/>
          </w:tcPr>
          <w:p w14:paraId="5DEBC060" w14:textId="77777777" w:rsidR="001812A1" w:rsidRDefault="001812A1" w:rsidP="001812A1">
            <w:pPr>
              <w:rPr>
                <w:b/>
                <w:kern w:val="2"/>
                <w:szCs w:val="24"/>
              </w:rPr>
            </w:pPr>
            <w:r>
              <w:rPr>
                <w:b/>
                <w:szCs w:val="24"/>
              </w:rPr>
              <w:t>11.1. Sutarties sudarymas ir įsigaliojimas</w:t>
            </w:r>
          </w:p>
        </w:tc>
        <w:tc>
          <w:tcPr>
            <w:tcW w:w="6441" w:type="dxa"/>
            <w:gridSpan w:val="2"/>
          </w:tcPr>
          <w:p w14:paraId="0DB71D26" w14:textId="77777777" w:rsidR="001812A1" w:rsidRPr="00875284" w:rsidRDefault="001812A1" w:rsidP="001812A1">
            <w:pPr>
              <w:jc w:val="both"/>
              <w:rPr>
                <w:kern w:val="2"/>
                <w:szCs w:val="24"/>
              </w:rPr>
            </w:pPr>
            <w:r>
              <w:rPr>
                <w:kern w:val="2"/>
                <w:szCs w:val="24"/>
              </w:rPr>
              <w:t xml:space="preserve">Ši Sutartis laikoma sudaryta ir įsigalioja nuo Sutarties pasirašymo </w:t>
            </w:r>
            <w:r w:rsidRPr="00875284">
              <w:rPr>
                <w:kern w:val="2"/>
                <w:szCs w:val="24"/>
              </w:rPr>
              <w:t>dienos (antrosios Šalies pasirašymo dieną).</w:t>
            </w:r>
          </w:p>
          <w:p w14:paraId="0B602D19" w14:textId="77777777" w:rsidR="001812A1" w:rsidRPr="003029A5" w:rsidRDefault="001812A1" w:rsidP="001812A1">
            <w:pPr>
              <w:jc w:val="both"/>
              <w:rPr>
                <w:color w:val="000000" w:themeColor="text1"/>
                <w:kern w:val="2"/>
                <w:szCs w:val="24"/>
              </w:rPr>
            </w:pPr>
            <w:r w:rsidRPr="003029A5">
              <w:rPr>
                <w:color w:val="000000" w:themeColor="text1"/>
                <w:kern w:val="2"/>
                <w:szCs w:val="24"/>
              </w:rPr>
              <w:t xml:space="preserve">Sutartis galioja iki visiško prievolių įvykdymo (kol bus išnaudota Pradinės Sutarties vertė), bet jos terminas negali būti ilgesnis kaip </w:t>
            </w:r>
          </w:p>
          <w:p w14:paraId="2E550618" w14:textId="1A3AD3D3" w:rsidR="001812A1" w:rsidRDefault="001812A1" w:rsidP="001812A1">
            <w:pPr>
              <w:jc w:val="both"/>
              <w:rPr>
                <w:color w:val="4472C4"/>
                <w:kern w:val="2"/>
                <w:szCs w:val="24"/>
              </w:rPr>
            </w:pPr>
            <w:r w:rsidRPr="003029A5">
              <w:rPr>
                <w:color w:val="000000" w:themeColor="text1"/>
                <w:kern w:val="2"/>
                <w:szCs w:val="24"/>
              </w:rPr>
              <w:t>2028-03-</w:t>
            </w:r>
            <w:r w:rsidR="00947BC3">
              <w:rPr>
                <w:color w:val="000000" w:themeColor="text1"/>
                <w:kern w:val="2"/>
                <w:szCs w:val="24"/>
              </w:rPr>
              <w:t>30</w:t>
            </w:r>
            <w:r w:rsidRPr="003029A5">
              <w:rPr>
                <w:color w:val="000000" w:themeColor="text1"/>
                <w:kern w:val="2"/>
                <w:szCs w:val="24"/>
              </w:rPr>
              <w:t>.</w:t>
            </w:r>
          </w:p>
        </w:tc>
      </w:tr>
      <w:tr w:rsidR="001812A1" w14:paraId="5E9506FE" w14:textId="77777777" w:rsidTr="00A73BE1">
        <w:trPr>
          <w:trHeight w:val="300"/>
          <w:jc w:val="center"/>
        </w:trPr>
        <w:tc>
          <w:tcPr>
            <w:tcW w:w="3094" w:type="dxa"/>
            <w:gridSpan w:val="2"/>
          </w:tcPr>
          <w:p w14:paraId="7E6E7FB1" w14:textId="77777777" w:rsidR="001812A1" w:rsidRDefault="001812A1" w:rsidP="001812A1">
            <w:pPr>
              <w:rPr>
                <w:b/>
                <w:kern w:val="2"/>
                <w:szCs w:val="24"/>
              </w:rPr>
            </w:pPr>
            <w:r>
              <w:rPr>
                <w:b/>
                <w:kern w:val="2"/>
                <w:szCs w:val="24"/>
              </w:rPr>
              <w:t>11.2. Sutarties galiojimo termino pratęsimas</w:t>
            </w:r>
          </w:p>
        </w:tc>
        <w:tc>
          <w:tcPr>
            <w:tcW w:w="6441" w:type="dxa"/>
            <w:gridSpan w:val="2"/>
          </w:tcPr>
          <w:p w14:paraId="70259B44" w14:textId="77777777" w:rsidR="001812A1" w:rsidRDefault="001812A1" w:rsidP="001812A1">
            <w:pPr>
              <w:rPr>
                <w:kern w:val="2"/>
                <w:szCs w:val="24"/>
              </w:rPr>
            </w:pPr>
            <w:r>
              <w:rPr>
                <w:kern w:val="2"/>
                <w:szCs w:val="24"/>
              </w:rPr>
              <w:t>Netaikoma</w:t>
            </w:r>
          </w:p>
          <w:p w14:paraId="66BF93C6" w14:textId="3F98A06A" w:rsidR="001812A1" w:rsidRDefault="001812A1" w:rsidP="001812A1">
            <w:pPr>
              <w:rPr>
                <w:kern w:val="2"/>
                <w:szCs w:val="24"/>
              </w:rPr>
            </w:pPr>
          </w:p>
        </w:tc>
      </w:tr>
      <w:tr w:rsidR="001812A1" w14:paraId="4FCFAA48" w14:textId="77777777" w:rsidTr="00A73BE1">
        <w:trPr>
          <w:trHeight w:val="300"/>
          <w:jc w:val="center"/>
        </w:trPr>
        <w:tc>
          <w:tcPr>
            <w:tcW w:w="9535" w:type="dxa"/>
            <w:gridSpan w:val="4"/>
          </w:tcPr>
          <w:p w14:paraId="163A25FA" w14:textId="77777777" w:rsidR="001812A1" w:rsidRDefault="001812A1" w:rsidP="001812A1">
            <w:pPr>
              <w:jc w:val="center"/>
              <w:rPr>
                <w:b/>
                <w:kern w:val="2"/>
                <w:szCs w:val="24"/>
              </w:rPr>
            </w:pPr>
            <w:r>
              <w:rPr>
                <w:b/>
                <w:kern w:val="2"/>
                <w:szCs w:val="24"/>
              </w:rPr>
              <w:t>12. SUTARTIES NUTRAUKIMAS</w:t>
            </w:r>
          </w:p>
        </w:tc>
      </w:tr>
      <w:tr w:rsidR="001812A1" w14:paraId="7AC2C805" w14:textId="77777777" w:rsidTr="00A73BE1">
        <w:trPr>
          <w:trHeight w:val="300"/>
          <w:jc w:val="center"/>
        </w:trPr>
        <w:tc>
          <w:tcPr>
            <w:tcW w:w="3058" w:type="dxa"/>
            <w:tcBorders>
              <w:top w:val="single" w:sz="4" w:space="0" w:color="auto"/>
              <w:left w:val="single" w:sz="4" w:space="0" w:color="auto"/>
              <w:bottom w:val="single" w:sz="4" w:space="0" w:color="auto"/>
              <w:right w:val="single" w:sz="4" w:space="0" w:color="auto"/>
            </w:tcBorders>
          </w:tcPr>
          <w:p w14:paraId="6CC46A6A" w14:textId="77777777" w:rsidR="001812A1" w:rsidRDefault="001812A1" w:rsidP="001812A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D0959B1" w14:textId="6B235A36" w:rsidR="001812A1" w:rsidRPr="00503F73" w:rsidRDefault="001812A1" w:rsidP="001812A1">
            <w:pPr>
              <w:jc w:val="both"/>
              <w:rPr>
                <w:kern w:val="2"/>
                <w:szCs w:val="24"/>
              </w:rPr>
            </w:pPr>
            <w:r>
              <w:rPr>
                <w:kern w:val="2"/>
                <w:szCs w:val="24"/>
              </w:rPr>
              <w:t>Sutartis gali būti nutraukiama rašytiniu Šalių susitarimu arba vienašališkai, Bendrosiose sąlygose nustatyta tvarka.</w:t>
            </w:r>
          </w:p>
        </w:tc>
      </w:tr>
      <w:tr w:rsidR="001812A1" w14:paraId="71621D15" w14:textId="77777777" w:rsidTr="00A73BE1">
        <w:trPr>
          <w:trHeight w:val="300"/>
          <w:jc w:val="center"/>
        </w:trPr>
        <w:tc>
          <w:tcPr>
            <w:tcW w:w="3058" w:type="dxa"/>
            <w:tcBorders>
              <w:top w:val="single" w:sz="4" w:space="0" w:color="auto"/>
              <w:left w:val="single" w:sz="4" w:space="0" w:color="auto"/>
              <w:bottom w:val="single" w:sz="4" w:space="0" w:color="auto"/>
              <w:right w:val="single" w:sz="4" w:space="0" w:color="auto"/>
            </w:tcBorders>
          </w:tcPr>
          <w:p w14:paraId="1D80572A" w14:textId="77777777" w:rsidR="001812A1" w:rsidRDefault="001812A1" w:rsidP="001812A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D30FDE" w14:textId="3089F58F" w:rsidR="001812A1" w:rsidRPr="005914E0" w:rsidRDefault="001812A1" w:rsidP="001812A1">
            <w:pPr>
              <w:jc w:val="both"/>
              <w:rPr>
                <w:kern w:val="2"/>
                <w:szCs w:val="24"/>
              </w:rPr>
            </w:pPr>
            <w:r w:rsidRPr="005914E0">
              <w:rPr>
                <w:kern w:val="2"/>
                <w:szCs w:val="24"/>
              </w:rPr>
              <w:t>12.2.1. jeigu Tiekėjas nevykdo prisiimtų įsipareigojimų už Sutartyje nustatyt</w:t>
            </w:r>
            <w:r>
              <w:rPr>
                <w:kern w:val="2"/>
                <w:szCs w:val="24"/>
              </w:rPr>
              <w:t>ą</w:t>
            </w:r>
            <w:r w:rsidRPr="005914E0">
              <w:rPr>
                <w:kern w:val="2"/>
                <w:szCs w:val="24"/>
              </w:rPr>
              <w:t xml:space="preserve"> Sutarties </w:t>
            </w:r>
            <w:r>
              <w:rPr>
                <w:kern w:val="2"/>
                <w:szCs w:val="24"/>
              </w:rPr>
              <w:t>kainą</w:t>
            </w:r>
            <w:r w:rsidRPr="005914E0">
              <w:rPr>
                <w:kern w:val="2"/>
                <w:szCs w:val="24"/>
              </w:rPr>
              <w:t>;</w:t>
            </w:r>
          </w:p>
          <w:p w14:paraId="5F14B574" w14:textId="77777777" w:rsidR="001812A1" w:rsidRPr="005914E0" w:rsidRDefault="001812A1" w:rsidP="001812A1">
            <w:pPr>
              <w:spacing w:line="257" w:lineRule="auto"/>
              <w:jc w:val="both"/>
              <w:rPr>
                <w:rFonts w:eastAsia="Arial"/>
                <w:kern w:val="2"/>
                <w:szCs w:val="24"/>
                <w:lang w:val="lt"/>
              </w:rPr>
            </w:pPr>
            <w:r w:rsidRPr="005914E0">
              <w:rPr>
                <w:rFonts w:eastAsia="Arial"/>
                <w:kern w:val="2"/>
                <w:szCs w:val="24"/>
                <w:lang w:val="lt"/>
              </w:rPr>
              <w:t>12.2.2. jeigu Tiekėjas nesilaiko Sutartyje nustatytų Paslaugų teikimo terminų 2 (du) kartus iš eilės;</w:t>
            </w:r>
          </w:p>
          <w:p w14:paraId="3881FC15" w14:textId="77777777" w:rsidR="001812A1" w:rsidRPr="005914E0" w:rsidRDefault="001812A1" w:rsidP="001812A1">
            <w:pPr>
              <w:tabs>
                <w:tab w:val="left" w:pos="567"/>
                <w:tab w:val="left" w:pos="851"/>
                <w:tab w:val="left" w:pos="992"/>
                <w:tab w:val="left" w:pos="1134"/>
              </w:tabs>
              <w:spacing w:line="257" w:lineRule="auto"/>
              <w:jc w:val="both"/>
              <w:rPr>
                <w:rFonts w:eastAsia="Arial"/>
                <w:kern w:val="2"/>
                <w:szCs w:val="24"/>
                <w:lang w:val="lt"/>
              </w:rPr>
            </w:pPr>
            <w:r w:rsidRPr="005914E0">
              <w:rPr>
                <w:rFonts w:eastAsia="Arial"/>
                <w:kern w:val="2"/>
                <w:szCs w:val="24"/>
                <w:lang w:val="lt"/>
              </w:rPr>
              <w:t>12.2.3. jeigu Tiekėjas pažeidžia Paslaugų suteikimo terminus ir priskaičiuotų netesybų už vėlavimą suma viršija 20 (dvidešimt) proc. Pradinės sutarties vertės;</w:t>
            </w:r>
          </w:p>
          <w:p w14:paraId="6DB07C68" w14:textId="77777777" w:rsidR="001812A1" w:rsidRPr="005914E0" w:rsidRDefault="001812A1" w:rsidP="001812A1">
            <w:pPr>
              <w:tabs>
                <w:tab w:val="left" w:pos="567"/>
                <w:tab w:val="left" w:pos="851"/>
                <w:tab w:val="left" w:pos="992"/>
                <w:tab w:val="left" w:pos="1134"/>
              </w:tabs>
              <w:spacing w:line="257" w:lineRule="auto"/>
              <w:jc w:val="both"/>
              <w:rPr>
                <w:rFonts w:eastAsia="Arial"/>
                <w:kern w:val="2"/>
                <w:szCs w:val="24"/>
                <w:lang w:val="lt"/>
              </w:rPr>
            </w:pPr>
            <w:r w:rsidRPr="005914E0">
              <w:rPr>
                <w:rFonts w:eastAsia="Arial"/>
                <w:kern w:val="2"/>
                <w:szCs w:val="24"/>
                <w:lang w:val="lt"/>
              </w:rPr>
              <w:t>12.2.4. Tiekėjas pažeidžia Paslaugų suteikimo terminus ir dėl Paslaugų suteikimo vėlavimo Paslaugos tampa nebereikalingos;</w:t>
            </w:r>
          </w:p>
          <w:p w14:paraId="26A18643" w14:textId="77777777" w:rsidR="001812A1" w:rsidRPr="005914E0" w:rsidRDefault="001812A1" w:rsidP="001812A1">
            <w:pPr>
              <w:tabs>
                <w:tab w:val="left" w:pos="567"/>
                <w:tab w:val="left" w:pos="851"/>
                <w:tab w:val="left" w:pos="992"/>
                <w:tab w:val="left" w:pos="1134"/>
              </w:tabs>
              <w:spacing w:line="257" w:lineRule="auto"/>
              <w:jc w:val="both"/>
              <w:rPr>
                <w:rFonts w:eastAsia="Arial"/>
                <w:kern w:val="2"/>
                <w:szCs w:val="24"/>
                <w:lang w:val="lt"/>
              </w:rPr>
            </w:pPr>
            <w:r w:rsidRPr="005914E0">
              <w:rPr>
                <w:rFonts w:eastAsia="Arial"/>
                <w:kern w:val="2"/>
                <w:szCs w:val="24"/>
                <w:lang w:val="lt"/>
              </w:rPr>
              <w:t>12.2.5. Tiekėjas daugiau kaip 2 (du) kartus suteikia Paslaugas, kurios neatitinka Sutartyje ir (ar) įstatymuose nustatytų reikalavimų Paslaugoms;</w:t>
            </w:r>
          </w:p>
          <w:p w14:paraId="2FF1FC20" w14:textId="1DA88226" w:rsidR="001812A1" w:rsidRDefault="001812A1" w:rsidP="001812A1">
            <w:pPr>
              <w:spacing w:line="257" w:lineRule="auto"/>
              <w:jc w:val="both"/>
              <w:rPr>
                <w:rFonts w:eastAsia="Arial"/>
                <w:color w:val="FF0000"/>
                <w:kern w:val="2"/>
                <w:szCs w:val="24"/>
              </w:rPr>
            </w:pPr>
            <w:r w:rsidRPr="005914E0">
              <w:rPr>
                <w:rFonts w:eastAsia="Arial"/>
                <w:kern w:val="2"/>
                <w:szCs w:val="24"/>
                <w:lang w:val="lt"/>
              </w:rPr>
              <w:t>12.2.6. Tiekėjas 2 (du) kartus pažeidžia esminę Sutarties sąlygą.</w:t>
            </w:r>
          </w:p>
        </w:tc>
      </w:tr>
      <w:tr w:rsidR="001812A1" w14:paraId="6A6ABC32" w14:textId="77777777" w:rsidTr="00A73BE1">
        <w:trPr>
          <w:trHeight w:val="300"/>
          <w:jc w:val="center"/>
        </w:trPr>
        <w:tc>
          <w:tcPr>
            <w:tcW w:w="9535" w:type="dxa"/>
            <w:gridSpan w:val="4"/>
          </w:tcPr>
          <w:p w14:paraId="5C029714" w14:textId="34E57B3B" w:rsidR="001812A1" w:rsidRDefault="001812A1" w:rsidP="001812A1">
            <w:pPr>
              <w:jc w:val="center"/>
              <w:rPr>
                <w:kern w:val="2"/>
                <w:szCs w:val="24"/>
              </w:rPr>
            </w:pPr>
            <w:r>
              <w:rPr>
                <w:b/>
                <w:kern w:val="2"/>
                <w:szCs w:val="24"/>
              </w:rPr>
              <w:t>13. APLINKOS APSAUGOS IR SOCIALINIAI KRITERIJAI</w:t>
            </w:r>
          </w:p>
        </w:tc>
      </w:tr>
      <w:tr w:rsidR="001812A1" w14:paraId="120E5794" w14:textId="77777777" w:rsidTr="00A73BE1">
        <w:trPr>
          <w:trHeight w:val="300"/>
          <w:jc w:val="center"/>
        </w:trPr>
        <w:tc>
          <w:tcPr>
            <w:tcW w:w="3058" w:type="dxa"/>
          </w:tcPr>
          <w:p w14:paraId="1BC2B384" w14:textId="77777777" w:rsidR="001812A1" w:rsidRDefault="001812A1" w:rsidP="001812A1">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AA66209" w14:textId="77777777" w:rsidR="001812A1" w:rsidRDefault="001812A1" w:rsidP="001812A1">
            <w:pPr>
              <w:jc w:val="both"/>
              <w:rPr>
                <w:color w:val="000000"/>
                <w:kern w:val="2"/>
                <w:szCs w:val="24"/>
                <w:shd w:val="clear" w:color="auto" w:fill="FFFFFF"/>
              </w:rPr>
            </w:pPr>
            <w:r>
              <w:rPr>
                <w:color w:val="000000"/>
                <w:kern w:val="2"/>
                <w:szCs w:val="24"/>
                <w:shd w:val="clear" w:color="auto" w:fill="FFFFFF"/>
              </w:rPr>
              <w:lastRenderedPageBreak/>
              <w:t>Tie</w:t>
            </w:r>
            <w:r w:rsidRPr="001B2670">
              <w:rPr>
                <w:color w:val="000000"/>
                <w:kern w:val="2"/>
                <w:szCs w:val="24"/>
                <w:shd w:val="clear" w:color="auto" w:fill="FFFFFF"/>
              </w:rPr>
              <w:t xml:space="preserve">kėjas įsipareigoja bendrauti su </w:t>
            </w:r>
            <w:r>
              <w:rPr>
                <w:color w:val="000000"/>
                <w:kern w:val="2"/>
                <w:szCs w:val="24"/>
                <w:shd w:val="clear" w:color="auto" w:fill="FFFFFF"/>
              </w:rPr>
              <w:t>Pirkėju</w:t>
            </w:r>
            <w:r w:rsidRPr="001B2670">
              <w:rPr>
                <w:color w:val="000000"/>
                <w:kern w:val="2"/>
                <w:szCs w:val="24"/>
                <w:shd w:val="clear" w:color="auto" w:fill="FFFFFF"/>
              </w:rPr>
              <w:t xml:space="preserve"> elektroninėmis priemonėmis (telefonu, elektroniniu paštu ar kt.), mažinti popieriaus sunaudojimą, atsisakyti nebūtino dokumentų </w:t>
            </w:r>
            <w:r w:rsidRPr="001B2670">
              <w:rPr>
                <w:color w:val="000000"/>
                <w:kern w:val="2"/>
                <w:szCs w:val="24"/>
                <w:shd w:val="clear" w:color="auto" w:fill="FFFFFF"/>
              </w:rPr>
              <w:lastRenderedPageBreak/>
              <w:t xml:space="preserve">kopijavimo ir spausdinimo. Su sutarties vykdymu susiję dokumentai </w:t>
            </w:r>
            <w:r>
              <w:rPr>
                <w:color w:val="000000"/>
                <w:kern w:val="2"/>
                <w:szCs w:val="24"/>
                <w:shd w:val="clear" w:color="auto" w:fill="FFFFFF"/>
              </w:rPr>
              <w:t>Pirkėjui</w:t>
            </w:r>
            <w:r w:rsidRPr="001B2670">
              <w:rPr>
                <w:color w:val="000000"/>
                <w:kern w:val="2"/>
                <w:szCs w:val="24"/>
                <w:shd w:val="clear" w:color="auto" w:fill="FFFFFF"/>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744B9133" w14:textId="1C0BD846" w:rsidR="001812A1" w:rsidRPr="002E2834" w:rsidRDefault="001812A1" w:rsidP="001812A1">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812A1" w14:paraId="2AFB4497" w14:textId="77777777" w:rsidTr="00A73BE1">
        <w:trPr>
          <w:trHeight w:val="300"/>
          <w:jc w:val="center"/>
        </w:trPr>
        <w:tc>
          <w:tcPr>
            <w:tcW w:w="3058" w:type="dxa"/>
          </w:tcPr>
          <w:p w14:paraId="4B427A98" w14:textId="77777777" w:rsidR="001812A1" w:rsidRDefault="001812A1" w:rsidP="001812A1">
            <w:pPr>
              <w:rPr>
                <w:b/>
                <w:kern w:val="2"/>
                <w:szCs w:val="24"/>
              </w:rPr>
            </w:pPr>
            <w:r>
              <w:rPr>
                <w:b/>
                <w:kern w:val="2"/>
                <w:szCs w:val="24"/>
              </w:rPr>
              <w:lastRenderedPageBreak/>
              <w:t>13.2. Su perkamomis Paslaugomis susiję socialiniai kriterijai</w:t>
            </w:r>
          </w:p>
        </w:tc>
        <w:tc>
          <w:tcPr>
            <w:tcW w:w="6477" w:type="dxa"/>
            <w:gridSpan w:val="3"/>
          </w:tcPr>
          <w:p w14:paraId="473DDAAF" w14:textId="5FF81A53" w:rsidR="001812A1" w:rsidRPr="002C710B" w:rsidRDefault="001812A1" w:rsidP="001812A1">
            <w:pPr>
              <w:rPr>
                <w:color w:val="000000"/>
                <w:kern w:val="2"/>
                <w:szCs w:val="24"/>
                <w:shd w:val="clear" w:color="auto" w:fill="FFFFFF"/>
              </w:rPr>
            </w:pPr>
            <w:r>
              <w:rPr>
                <w:color w:val="000000"/>
                <w:kern w:val="2"/>
                <w:szCs w:val="24"/>
                <w:shd w:val="clear" w:color="auto" w:fill="FFFFFF"/>
              </w:rPr>
              <w:t>Netaikoma</w:t>
            </w:r>
          </w:p>
        </w:tc>
      </w:tr>
      <w:tr w:rsidR="001812A1" w14:paraId="30592AF3" w14:textId="77777777" w:rsidTr="00A73BE1">
        <w:trPr>
          <w:trHeight w:val="300"/>
          <w:jc w:val="center"/>
        </w:trPr>
        <w:tc>
          <w:tcPr>
            <w:tcW w:w="9535" w:type="dxa"/>
            <w:gridSpan w:val="4"/>
          </w:tcPr>
          <w:p w14:paraId="17B90749" w14:textId="4CE6E835" w:rsidR="001812A1" w:rsidRDefault="001812A1" w:rsidP="001812A1">
            <w:pPr>
              <w:jc w:val="center"/>
              <w:rPr>
                <w:b/>
                <w:kern w:val="2"/>
                <w:szCs w:val="24"/>
              </w:rPr>
            </w:pPr>
            <w:r>
              <w:rPr>
                <w:b/>
                <w:kern w:val="2"/>
                <w:szCs w:val="24"/>
              </w:rPr>
              <w:t>14. SUTARTIES PRIEDAI</w:t>
            </w:r>
          </w:p>
        </w:tc>
      </w:tr>
      <w:tr w:rsidR="001812A1" w14:paraId="72B673A1" w14:textId="77777777" w:rsidTr="00A73BE1">
        <w:trPr>
          <w:trHeight w:val="308"/>
          <w:jc w:val="center"/>
        </w:trPr>
        <w:tc>
          <w:tcPr>
            <w:tcW w:w="3058" w:type="dxa"/>
          </w:tcPr>
          <w:p w14:paraId="67D1854A" w14:textId="1331AFB5" w:rsidR="001812A1" w:rsidRDefault="001812A1" w:rsidP="001812A1">
            <w:pPr>
              <w:rPr>
                <w:b/>
                <w:kern w:val="2"/>
                <w:szCs w:val="24"/>
              </w:rPr>
            </w:pPr>
            <w:r>
              <w:rPr>
                <w:b/>
                <w:kern w:val="2"/>
                <w:szCs w:val="24"/>
              </w:rPr>
              <w:t>14.1. Priedas Nr. 1.</w:t>
            </w:r>
          </w:p>
        </w:tc>
        <w:tc>
          <w:tcPr>
            <w:tcW w:w="6477" w:type="dxa"/>
            <w:gridSpan w:val="3"/>
          </w:tcPr>
          <w:p w14:paraId="6BF35FFE" w14:textId="443DE3C9" w:rsidR="001812A1" w:rsidRPr="004257E0" w:rsidRDefault="001812A1" w:rsidP="001812A1">
            <w:pPr>
              <w:rPr>
                <w:bCs/>
                <w:kern w:val="2"/>
                <w:szCs w:val="24"/>
              </w:rPr>
            </w:pPr>
            <w:r>
              <w:rPr>
                <w:bCs/>
                <w:kern w:val="2"/>
                <w:szCs w:val="24"/>
              </w:rPr>
              <w:t>Techninė specifikacija su priedais, 7 lapai.</w:t>
            </w:r>
          </w:p>
        </w:tc>
      </w:tr>
      <w:tr w:rsidR="00B73714" w14:paraId="7F47C786" w14:textId="77777777" w:rsidTr="00A73BE1">
        <w:trPr>
          <w:trHeight w:val="308"/>
          <w:jc w:val="center"/>
        </w:trPr>
        <w:tc>
          <w:tcPr>
            <w:tcW w:w="3058" w:type="dxa"/>
          </w:tcPr>
          <w:p w14:paraId="229B861F" w14:textId="5403D366" w:rsidR="00B73714" w:rsidRDefault="00B73714" w:rsidP="00B73714">
            <w:pPr>
              <w:rPr>
                <w:b/>
                <w:kern w:val="2"/>
                <w:szCs w:val="24"/>
              </w:rPr>
            </w:pPr>
            <w:r>
              <w:rPr>
                <w:b/>
                <w:kern w:val="2"/>
                <w:szCs w:val="24"/>
              </w:rPr>
              <w:t>14.2. Priedas Nr. 2</w:t>
            </w:r>
          </w:p>
        </w:tc>
        <w:tc>
          <w:tcPr>
            <w:tcW w:w="6477" w:type="dxa"/>
            <w:gridSpan w:val="3"/>
          </w:tcPr>
          <w:p w14:paraId="43751F8A" w14:textId="31D1C134" w:rsidR="00B73714" w:rsidRDefault="00B73714" w:rsidP="00B73714">
            <w:pPr>
              <w:rPr>
                <w:bCs/>
                <w:kern w:val="2"/>
                <w:szCs w:val="24"/>
              </w:rPr>
            </w:pPr>
            <w:r>
              <w:rPr>
                <w:bCs/>
                <w:kern w:val="2"/>
                <w:szCs w:val="24"/>
              </w:rPr>
              <w:t>Tiekėjo pasiūlymas</w:t>
            </w:r>
          </w:p>
        </w:tc>
      </w:tr>
      <w:tr w:rsidR="00B73714" w14:paraId="1A8F08F6" w14:textId="77777777" w:rsidTr="00A73BE1">
        <w:trPr>
          <w:trHeight w:val="308"/>
          <w:jc w:val="center"/>
        </w:trPr>
        <w:tc>
          <w:tcPr>
            <w:tcW w:w="3058" w:type="dxa"/>
          </w:tcPr>
          <w:p w14:paraId="4A8C6920" w14:textId="788D275B" w:rsidR="00B73714" w:rsidRDefault="00B73714" w:rsidP="00B73714">
            <w:pPr>
              <w:rPr>
                <w:b/>
                <w:kern w:val="2"/>
                <w:szCs w:val="24"/>
              </w:rPr>
            </w:pPr>
            <w:r>
              <w:rPr>
                <w:b/>
                <w:kern w:val="2"/>
                <w:szCs w:val="24"/>
              </w:rPr>
              <w:t>14.2. Priedas Nr. 3</w:t>
            </w:r>
          </w:p>
        </w:tc>
        <w:tc>
          <w:tcPr>
            <w:tcW w:w="6477" w:type="dxa"/>
            <w:gridSpan w:val="3"/>
          </w:tcPr>
          <w:p w14:paraId="07A9DCFA" w14:textId="5CC1D27F" w:rsidR="00B73714" w:rsidRDefault="00B73714" w:rsidP="00B73714">
            <w:pPr>
              <w:rPr>
                <w:bCs/>
                <w:kern w:val="2"/>
                <w:szCs w:val="24"/>
              </w:rPr>
            </w:pPr>
            <w:r>
              <w:rPr>
                <w:bCs/>
                <w:kern w:val="2"/>
                <w:szCs w:val="24"/>
              </w:rPr>
              <w:t>Baudos už pažeidimus</w:t>
            </w:r>
          </w:p>
        </w:tc>
      </w:tr>
      <w:tr w:rsidR="00B73714" w14:paraId="210A010C" w14:textId="77777777" w:rsidTr="00A73BE1">
        <w:trPr>
          <w:jc w:val="center"/>
        </w:trPr>
        <w:tc>
          <w:tcPr>
            <w:tcW w:w="9535" w:type="dxa"/>
            <w:gridSpan w:val="4"/>
          </w:tcPr>
          <w:p w14:paraId="1DB0C1DD" w14:textId="77777777" w:rsidR="00B73714" w:rsidRDefault="00B73714" w:rsidP="00B73714">
            <w:pPr>
              <w:jc w:val="center"/>
              <w:rPr>
                <w:b/>
                <w:kern w:val="2"/>
                <w:szCs w:val="24"/>
              </w:rPr>
            </w:pPr>
            <w:r>
              <w:rPr>
                <w:b/>
                <w:kern w:val="2"/>
                <w:szCs w:val="24"/>
              </w:rPr>
              <w:t>16. ŠALIŲ ATSTOVŲ PARAŠAI</w:t>
            </w:r>
          </w:p>
        </w:tc>
      </w:tr>
      <w:tr w:rsidR="00B73714" w14:paraId="515CAEE2" w14:textId="77777777" w:rsidTr="00A73BE1">
        <w:trPr>
          <w:jc w:val="center"/>
        </w:trPr>
        <w:tc>
          <w:tcPr>
            <w:tcW w:w="5224" w:type="dxa"/>
            <w:gridSpan w:val="3"/>
          </w:tcPr>
          <w:p w14:paraId="17D6E0F5" w14:textId="77777777" w:rsidR="00B73714" w:rsidRDefault="00B73714" w:rsidP="00B73714">
            <w:pPr>
              <w:jc w:val="center"/>
              <w:rPr>
                <w:b/>
                <w:kern w:val="2"/>
                <w:szCs w:val="24"/>
              </w:rPr>
            </w:pPr>
            <w:r>
              <w:rPr>
                <w:b/>
                <w:kern w:val="2"/>
                <w:szCs w:val="24"/>
              </w:rPr>
              <w:t>PIRKĖJAS</w:t>
            </w:r>
          </w:p>
        </w:tc>
        <w:tc>
          <w:tcPr>
            <w:tcW w:w="4311" w:type="dxa"/>
          </w:tcPr>
          <w:p w14:paraId="2980E84E" w14:textId="77777777" w:rsidR="00B73714" w:rsidRDefault="00B73714" w:rsidP="00B73714">
            <w:pPr>
              <w:jc w:val="center"/>
              <w:rPr>
                <w:b/>
                <w:kern w:val="2"/>
                <w:szCs w:val="24"/>
              </w:rPr>
            </w:pPr>
            <w:r>
              <w:rPr>
                <w:b/>
                <w:kern w:val="2"/>
                <w:szCs w:val="24"/>
              </w:rPr>
              <w:t>TIEKĖJAS</w:t>
            </w:r>
          </w:p>
        </w:tc>
      </w:tr>
      <w:tr w:rsidR="00B73714" w14:paraId="36DFEF20" w14:textId="77777777" w:rsidTr="00A73BE1">
        <w:trPr>
          <w:jc w:val="center"/>
        </w:trPr>
        <w:tc>
          <w:tcPr>
            <w:tcW w:w="5224" w:type="dxa"/>
            <w:gridSpan w:val="3"/>
          </w:tcPr>
          <w:p w14:paraId="6BADF6EE" w14:textId="542E8022" w:rsidR="00B73714" w:rsidRDefault="00B73714" w:rsidP="00B73714">
            <w:pPr>
              <w:jc w:val="center"/>
              <w:rPr>
                <w:color w:val="4472C4"/>
                <w:kern w:val="2"/>
                <w:szCs w:val="24"/>
              </w:rPr>
            </w:pPr>
            <w:r w:rsidRPr="0004758F">
              <w:rPr>
                <w:i/>
                <w:iCs/>
                <w:kern w:val="2"/>
                <w:szCs w:val="24"/>
              </w:rPr>
              <w:t>(nurodomos atstovo pareigos, vardas, pavardė)</w:t>
            </w:r>
          </w:p>
        </w:tc>
        <w:tc>
          <w:tcPr>
            <w:tcW w:w="4311" w:type="dxa"/>
          </w:tcPr>
          <w:p w14:paraId="0BE6F8B5" w14:textId="16F67198" w:rsidR="00B73714" w:rsidRPr="00A47F84" w:rsidRDefault="00B73714" w:rsidP="00B73714">
            <w:pPr>
              <w:jc w:val="center"/>
              <w:rPr>
                <w:bCs/>
                <w:kern w:val="2"/>
                <w:szCs w:val="24"/>
              </w:rPr>
            </w:pPr>
            <w:r w:rsidRPr="0004758F">
              <w:rPr>
                <w:i/>
                <w:iCs/>
                <w:kern w:val="2"/>
                <w:szCs w:val="24"/>
              </w:rPr>
              <w:t>(nurodomos atstovo pareigos, vardas, pavardė)</w:t>
            </w:r>
          </w:p>
        </w:tc>
      </w:tr>
      <w:tr w:rsidR="00B73714" w14:paraId="4394CE3F" w14:textId="77777777" w:rsidTr="00A73BE1">
        <w:trPr>
          <w:jc w:val="center"/>
        </w:trPr>
        <w:tc>
          <w:tcPr>
            <w:tcW w:w="5224" w:type="dxa"/>
            <w:gridSpan w:val="3"/>
          </w:tcPr>
          <w:p w14:paraId="04FE133A" w14:textId="77777777" w:rsidR="00B73714" w:rsidRPr="00870735" w:rsidRDefault="00B73714" w:rsidP="00B73714">
            <w:pPr>
              <w:jc w:val="center"/>
              <w:rPr>
                <w:bCs/>
                <w:i/>
                <w:iCs/>
                <w:kern w:val="2"/>
                <w:szCs w:val="24"/>
              </w:rPr>
            </w:pPr>
          </w:p>
          <w:p w14:paraId="6A53D60D" w14:textId="22343CF0" w:rsidR="00B73714" w:rsidRPr="00307BB0" w:rsidRDefault="00B73714" w:rsidP="00B73714">
            <w:pPr>
              <w:jc w:val="center"/>
              <w:rPr>
                <w:bCs/>
                <w:i/>
                <w:iCs/>
                <w:kern w:val="2"/>
                <w:szCs w:val="24"/>
              </w:rPr>
            </w:pPr>
            <w:r w:rsidRPr="00870735">
              <w:rPr>
                <w:bCs/>
                <w:i/>
                <w:iCs/>
                <w:kern w:val="2"/>
                <w:szCs w:val="24"/>
              </w:rPr>
              <w:t>(parašas)</w:t>
            </w:r>
          </w:p>
        </w:tc>
        <w:tc>
          <w:tcPr>
            <w:tcW w:w="4311" w:type="dxa"/>
          </w:tcPr>
          <w:p w14:paraId="667B911D" w14:textId="77777777" w:rsidR="00B73714" w:rsidRPr="00870735" w:rsidRDefault="00B73714" w:rsidP="00B73714">
            <w:pPr>
              <w:jc w:val="center"/>
              <w:rPr>
                <w:bCs/>
                <w:i/>
                <w:iCs/>
                <w:kern w:val="2"/>
                <w:szCs w:val="24"/>
              </w:rPr>
            </w:pPr>
          </w:p>
          <w:p w14:paraId="30AEF90A" w14:textId="2D7AFDCC" w:rsidR="00B73714" w:rsidRPr="00307BB0" w:rsidRDefault="00B73714" w:rsidP="00B73714">
            <w:pPr>
              <w:jc w:val="center"/>
              <w:rPr>
                <w:bCs/>
                <w:i/>
                <w:iCs/>
                <w:color w:val="4472C4"/>
                <w:kern w:val="2"/>
                <w:szCs w:val="24"/>
              </w:rPr>
            </w:pPr>
            <w:r w:rsidRPr="00870735">
              <w:rPr>
                <w:bCs/>
                <w:i/>
                <w:iCs/>
                <w:kern w:val="2"/>
                <w:szCs w:val="24"/>
              </w:rPr>
              <w:t>(parašas)</w:t>
            </w:r>
          </w:p>
        </w:tc>
      </w:tr>
    </w:tbl>
    <w:p w14:paraId="3EB92A04" w14:textId="77777777" w:rsidR="00027B83" w:rsidRDefault="00027B83">
      <w:pPr>
        <w:rPr>
          <w:szCs w:val="24"/>
        </w:rPr>
      </w:pPr>
    </w:p>
    <w:p w14:paraId="76CBE0E4" w14:textId="5017EB2C" w:rsidR="005E2B69" w:rsidRDefault="000B0897" w:rsidP="00307BB0">
      <w:pPr>
        <w:tabs>
          <w:tab w:val="left" w:pos="5400"/>
        </w:tabs>
        <w:jc w:val="center"/>
        <w:textAlignment w:val="center"/>
        <w:rPr>
          <w:b/>
          <w:bCs/>
        </w:rPr>
      </w:pPr>
      <w:r>
        <w:rPr>
          <w:b/>
          <w:bCs/>
        </w:rPr>
        <w:t>______________</w:t>
      </w:r>
    </w:p>
    <w:p w14:paraId="40A5DED6" w14:textId="77777777" w:rsidR="005E2B69" w:rsidRDefault="005E2B69">
      <w:pPr>
        <w:rPr>
          <w:b/>
          <w:bCs/>
        </w:rPr>
      </w:pPr>
      <w:r>
        <w:rPr>
          <w:b/>
          <w:bCs/>
        </w:rPr>
        <w:br w:type="page"/>
      </w:r>
    </w:p>
    <w:tbl>
      <w:tblPr>
        <w:tblW w:w="9781" w:type="dxa"/>
        <w:tblLook w:val="04A0" w:firstRow="1" w:lastRow="0" w:firstColumn="1" w:lastColumn="0" w:noHBand="0" w:noVBand="1"/>
      </w:tblPr>
      <w:tblGrid>
        <w:gridCol w:w="820"/>
        <w:gridCol w:w="3858"/>
        <w:gridCol w:w="2098"/>
        <w:gridCol w:w="3005"/>
      </w:tblGrid>
      <w:tr w:rsidR="005E2B69" w:rsidRPr="00F860DE" w14:paraId="42160209" w14:textId="77777777" w:rsidTr="006F01EA">
        <w:trPr>
          <w:trHeight w:val="348"/>
        </w:trPr>
        <w:tc>
          <w:tcPr>
            <w:tcW w:w="9781" w:type="dxa"/>
            <w:gridSpan w:val="4"/>
            <w:tcBorders>
              <w:top w:val="nil"/>
              <w:left w:val="nil"/>
              <w:bottom w:val="nil"/>
              <w:right w:val="nil"/>
            </w:tcBorders>
            <w:vAlign w:val="center"/>
            <w:hideMark/>
          </w:tcPr>
          <w:p w14:paraId="36628824" w14:textId="4509DE4B" w:rsidR="005E2B69" w:rsidRPr="00F860DE" w:rsidRDefault="005E2B69" w:rsidP="006F01EA">
            <w:pPr>
              <w:jc w:val="right"/>
              <w:rPr>
                <w:color w:val="000000"/>
                <w:sz w:val="28"/>
                <w:szCs w:val="28"/>
                <w:lang w:eastAsia="lt-LT"/>
              </w:rPr>
            </w:pPr>
            <w:bookmarkStart w:id="2" w:name="_Hlk223354544"/>
            <w:r w:rsidRPr="00F860DE">
              <w:rPr>
                <w:color w:val="000000"/>
                <w:sz w:val="28"/>
                <w:szCs w:val="28"/>
                <w:lang w:eastAsia="lt-LT"/>
              </w:rPr>
              <w:lastRenderedPageBreak/>
              <w:t xml:space="preserve">Paslaugų 202_  - __-__ Sutarties Nr. SUT_____, </w:t>
            </w:r>
            <w:r w:rsidR="00C95358">
              <w:rPr>
                <w:color w:val="000000"/>
                <w:sz w:val="28"/>
                <w:szCs w:val="28"/>
                <w:lang w:eastAsia="lt-LT"/>
              </w:rPr>
              <w:t>p</w:t>
            </w:r>
            <w:r w:rsidRPr="00F860DE">
              <w:rPr>
                <w:color w:val="000000"/>
                <w:sz w:val="28"/>
                <w:szCs w:val="28"/>
                <w:lang w:eastAsia="lt-LT"/>
              </w:rPr>
              <w:t>riedas Nr.</w:t>
            </w:r>
            <w:r w:rsidR="00F860DE" w:rsidRPr="00F860DE">
              <w:rPr>
                <w:color w:val="000000"/>
                <w:sz w:val="28"/>
                <w:szCs w:val="28"/>
                <w:lang w:eastAsia="lt-LT"/>
              </w:rPr>
              <w:t xml:space="preserve"> 3</w:t>
            </w:r>
            <w:r w:rsidRPr="00F860DE">
              <w:rPr>
                <w:color w:val="000000"/>
                <w:sz w:val="28"/>
                <w:szCs w:val="28"/>
                <w:lang w:eastAsia="lt-LT"/>
              </w:rPr>
              <w:t xml:space="preserve"> </w:t>
            </w:r>
          </w:p>
          <w:p w14:paraId="7D0DA318" w14:textId="77777777" w:rsidR="005E2B69" w:rsidRPr="00F860DE" w:rsidRDefault="005E2B69" w:rsidP="006F01EA">
            <w:pPr>
              <w:jc w:val="center"/>
              <w:rPr>
                <w:b/>
                <w:bCs/>
                <w:color w:val="000000"/>
                <w:sz w:val="28"/>
                <w:szCs w:val="28"/>
                <w:lang w:eastAsia="lt-LT"/>
              </w:rPr>
            </w:pPr>
          </w:p>
          <w:p w14:paraId="0F36BDA4" w14:textId="77777777" w:rsidR="005E2B69" w:rsidRPr="00F860DE" w:rsidRDefault="005E2B69" w:rsidP="006F01EA">
            <w:pPr>
              <w:jc w:val="center"/>
              <w:rPr>
                <w:b/>
                <w:bCs/>
                <w:color w:val="000000"/>
                <w:sz w:val="28"/>
                <w:szCs w:val="28"/>
                <w:lang w:eastAsia="lt-LT"/>
              </w:rPr>
            </w:pPr>
            <w:r w:rsidRPr="00F860DE">
              <w:rPr>
                <w:b/>
                <w:bCs/>
                <w:color w:val="000000"/>
                <w:sz w:val="28"/>
                <w:szCs w:val="28"/>
                <w:lang w:eastAsia="lt-LT"/>
              </w:rPr>
              <w:t>BAUDOS UŽ PAŽEIDIMUS</w:t>
            </w:r>
          </w:p>
        </w:tc>
      </w:tr>
      <w:tr w:rsidR="005E2B69" w:rsidRPr="004F63AF" w14:paraId="2DBDA3A0" w14:textId="77777777" w:rsidTr="006F01EA">
        <w:trPr>
          <w:trHeight w:val="195"/>
        </w:trPr>
        <w:tc>
          <w:tcPr>
            <w:tcW w:w="9781" w:type="dxa"/>
            <w:gridSpan w:val="4"/>
            <w:tcBorders>
              <w:top w:val="nil"/>
              <w:left w:val="nil"/>
              <w:bottom w:val="nil"/>
              <w:right w:val="nil"/>
            </w:tcBorders>
            <w:vAlign w:val="center"/>
            <w:hideMark/>
          </w:tcPr>
          <w:p w14:paraId="6158FBB8" w14:textId="77777777" w:rsidR="005E2B69" w:rsidRPr="004F63AF" w:rsidRDefault="005E2B69" w:rsidP="006F01EA">
            <w:pPr>
              <w:jc w:val="center"/>
              <w:rPr>
                <w:b/>
                <w:bCs/>
                <w:color w:val="000000"/>
                <w:sz w:val="28"/>
                <w:szCs w:val="28"/>
                <w:lang w:eastAsia="lt-LT"/>
              </w:rPr>
            </w:pPr>
          </w:p>
        </w:tc>
      </w:tr>
      <w:tr w:rsidR="005E2B69" w:rsidRPr="004F63AF" w14:paraId="2E890DD8" w14:textId="77777777" w:rsidTr="006F01EA">
        <w:trPr>
          <w:trHeight w:val="624"/>
        </w:trPr>
        <w:tc>
          <w:tcPr>
            <w:tcW w:w="820" w:type="dxa"/>
            <w:tcBorders>
              <w:top w:val="single" w:sz="4" w:space="0" w:color="auto"/>
              <w:left w:val="single" w:sz="4" w:space="0" w:color="auto"/>
              <w:bottom w:val="nil"/>
              <w:right w:val="single" w:sz="4" w:space="0" w:color="auto"/>
            </w:tcBorders>
            <w:shd w:val="clear" w:color="000000" w:fill="F2F2F2"/>
            <w:vAlign w:val="center"/>
            <w:hideMark/>
          </w:tcPr>
          <w:p w14:paraId="5F3B0C89" w14:textId="77777777" w:rsidR="005E2B69" w:rsidRPr="004F63AF" w:rsidRDefault="005E2B69" w:rsidP="006F01EA">
            <w:pPr>
              <w:jc w:val="center"/>
              <w:rPr>
                <w:b/>
                <w:bCs/>
                <w:color w:val="000000"/>
                <w:szCs w:val="24"/>
                <w:lang w:eastAsia="lt-LT"/>
              </w:rPr>
            </w:pPr>
            <w:r w:rsidRPr="004F63AF">
              <w:rPr>
                <w:b/>
                <w:bCs/>
                <w:color w:val="000000"/>
                <w:szCs w:val="24"/>
                <w:lang w:eastAsia="lt-LT"/>
              </w:rPr>
              <w:t>Eil. Nr.</w:t>
            </w:r>
          </w:p>
        </w:tc>
        <w:tc>
          <w:tcPr>
            <w:tcW w:w="3858" w:type="dxa"/>
            <w:tcBorders>
              <w:top w:val="single" w:sz="4" w:space="0" w:color="auto"/>
              <w:left w:val="nil"/>
              <w:bottom w:val="nil"/>
              <w:right w:val="single" w:sz="4" w:space="0" w:color="auto"/>
            </w:tcBorders>
            <w:shd w:val="clear" w:color="000000" w:fill="F2F2F2"/>
            <w:vAlign w:val="center"/>
            <w:hideMark/>
          </w:tcPr>
          <w:p w14:paraId="775CD4AF" w14:textId="77777777" w:rsidR="005E2B69" w:rsidRPr="004F63AF" w:rsidRDefault="005E2B69" w:rsidP="006F01EA">
            <w:pPr>
              <w:jc w:val="center"/>
              <w:rPr>
                <w:b/>
                <w:bCs/>
                <w:color w:val="000000"/>
                <w:szCs w:val="24"/>
                <w:lang w:eastAsia="lt-LT"/>
              </w:rPr>
            </w:pPr>
            <w:r w:rsidRPr="004F63AF">
              <w:rPr>
                <w:b/>
                <w:bCs/>
                <w:color w:val="000000"/>
                <w:szCs w:val="24"/>
                <w:lang w:eastAsia="lt-LT"/>
              </w:rPr>
              <w:t>Pažeidimai</w:t>
            </w:r>
          </w:p>
        </w:tc>
        <w:tc>
          <w:tcPr>
            <w:tcW w:w="2098" w:type="dxa"/>
            <w:tcBorders>
              <w:top w:val="single" w:sz="4" w:space="0" w:color="auto"/>
              <w:left w:val="nil"/>
              <w:bottom w:val="nil"/>
              <w:right w:val="single" w:sz="4" w:space="0" w:color="auto"/>
            </w:tcBorders>
            <w:shd w:val="clear" w:color="000000" w:fill="F2F2F2"/>
            <w:vAlign w:val="center"/>
            <w:hideMark/>
          </w:tcPr>
          <w:p w14:paraId="3F583383" w14:textId="77777777" w:rsidR="005E2B69" w:rsidRPr="004F63AF" w:rsidRDefault="005E2B69" w:rsidP="006F01EA">
            <w:pPr>
              <w:jc w:val="center"/>
              <w:rPr>
                <w:b/>
                <w:bCs/>
                <w:color w:val="000000"/>
                <w:szCs w:val="24"/>
                <w:lang w:eastAsia="lt-LT"/>
              </w:rPr>
            </w:pPr>
            <w:r w:rsidRPr="004F63AF">
              <w:rPr>
                <w:b/>
                <w:bCs/>
                <w:color w:val="000000"/>
                <w:szCs w:val="24"/>
                <w:lang w:eastAsia="lt-LT"/>
              </w:rPr>
              <w:t>Baudos dydis, Eur</w:t>
            </w:r>
          </w:p>
        </w:tc>
        <w:tc>
          <w:tcPr>
            <w:tcW w:w="3005" w:type="dxa"/>
            <w:tcBorders>
              <w:top w:val="single" w:sz="4" w:space="0" w:color="auto"/>
              <w:left w:val="nil"/>
              <w:bottom w:val="nil"/>
              <w:right w:val="single" w:sz="4" w:space="0" w:color="auto"/>
            </w:tcBorders>
            <w:shd w:val="clear" w:color="000000" w:fill="F2F2F2"/>
            <w:vAlign w:val="center"/>
            <w:hideMark/>
          </w:tcPr>
          <w:p w14:paraId="35BCFED5" w14:textId="77777777" w:rsidR="005E2B69" w:rsidRPr="004F63AF" w:rsidRDefault="005E2B69" w:rsidP="006F01EA">
            <w:pPr>
              <w:jc w:val="center"/>
              <w:rPr>
                <w:b/>
                <w:bCs/>
                <w:color w:val="000000"/>
                <w:szCs w:val="24"/>
                <w:lang w:eastAsia="lt-LT"/>
              </w:rPr>
            </w:pPr>
            <w:r w:rsidRPr="004F63AF">
              <w:rPr>
                <w:b/>
                <w:bCs/>
                <w:color w:val="000000"/>
                <w:szCs w:val="24"/>
                <w:lang w:eastAsia="lt-LT"/>
              </w:rPr>
              <w:t>Baudos užfiksavimo momentas, aplinkybės</w:t>
            </w:r>
          </w:p>
        </w:tc>
      </w:tr>
      <w:tr w:rsidR="005E2B69" w:rsidRPr="004F63AF" w14:paraId="54839D93" w14:textId="77777777" w:rsidTr="006F01EA">
        <w:trPr>
          <w:trHeight w:val="324"/>
        </w:trPr>
        <w:tc>
          <w:tcPr>
            <w:tcW w:w="8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E4D07D" w14:textId="77777777" w:rsidR="005E2B69" w:rsidRPr="004F63AF" w:rsidRDefault="005E2B69" w:rsidP="006F01EA">
            <w:pPr>
              <w:jc w:val="center"/>
              <w:rPr>
                <w:b/>
                <w:bCs/>
                <w:i/>
                <w:iCs/>
                <w:szCs w:val="24"/>
                <w:lang w:eastAsia="lt-LT"/>
              </w:rPr>
            </w:pPr>
            <w:r w:rsidRPr="004F63AF">
              <w:rPr>
                <w:b/>
                <w:bCs/>
                <w:i/>
                <w:iCs/>
                <w:szCs w:val="24"/>
                <w:lang w:eastAsia="lt-LT"/>
              </w:rPr>
              <w:t>1</w:t>
            </w:r>
          </w:p>
        </w:tc>
        <w:tc>
          <w:tcPr>
            <w:tcW w:w="3858" w:type="dxa"/>
            <w:tcBorders>
              <w:top w:val="single" w:sz="4" w:space="0" w:color="auto"/>
              <w:left w:val="nil"/>
              <w:bottom w:val="nil"/>
              <w:right w:val="single" w:sz="4" w:space="0" w:color="auto"/>
            </w:tcBorders>
            <w:shd w:val="clear" w:color="000000" w:fill="D9D9D9"/>
            <w:noWrap/>
            <w:vAlign w:val="center"/>
            <w:hideMark/>
          </w:tcPr>
          <w:p w14:paraId="171F2E05" w14:textId="77777777" w:rsidR="005E2B69" w:rsidRPr="004F63AF" w:rsidRDefault="005E2B69" w:rsidP="006F01EA">
            <w:pPr>
              <w:jc w:val="center"/>
              <w:rPr>
                <w:b/>
                <w:bCs/>
                <w:i/>
                <w:iCs/>
                <w:szCs w:val="24"/>
                <w:lang w:eastAsia="lt-LT"/>
              </w:rPr>
            </w:pPr>
            <w:r w:rsidRPr="004F63AF">
              <w:rPr>
                <w:b/>
                <w:bCs/>
                <w:i/>
                <w:iCs/>
                <w:szCs w:val="24"/>
                <w:lang w:eastAsia="lt-LT"/>
              </w:rPr>
              <w:t>2</w:t>
            </w:r>
          </w:p>
        </w:tc>
        <w:tc>
          <w:tcPr>
            <w:tcW w:w="2098" w:type="dxa"/>
            <w:tcBorders>
              <w:top w:val="single" w:sz="4" w:space="0" w:color="auto"/>
              <w:left w:val="nil"/>
              <w:bottom w:val="nil"/>
              <w:right w:val="single" w:sz="4" w:space="0" w:color="auto"/>
            </w:tcBorders>
            <w:shd w:val="clear" w:color="000000" w:fill="D9D9D9"/>
            <w:noWrap/>
            <w:vAlign w:val="center"/>
            <w:hideMark/>
          </w:tcPr>
          <w:p w14:paraId="22352ACB" w14:textId="77777777" w:rsidR="005E2B69" w:rsidRPr="004F63AF" w:rsidRDefault="005E2B69" w:rsidP="006F01EA">
            <w:pPr>
              <w:jc w:val="center"/>
              <w:rPr>
                <w:b/>
                <w:bCs/>
                <w:i/>
                <w:iCs/>
                <w:szCs w:val="24"/>
                <w:lang w:eastAsia="lt-LT"/>
              </w:rPr>
            </w:pPr>
            <w:r w:rsidRPr="004F63AF">
              <w:rPr>
                <w:b/>
                <w:bCs/>
                <w:i/>
                <w:iCs/>
                <w:szCs w:val="24"/>
                <w:lang w:eastAsia="lt-LT"/>
              </w:rPr>
              <w:t>3</w:t>
            </w:r>
          </w:p>
        </w:tc>
        <w:tc>
          <w:tcPr>
            <w:tcW w:w="3005" w:type="dxa"/>
            <w:tcBorders>
              <w:top w:val="single" w:sz="4" w:space="0" w:color="auto"/>
              <w:left w:val="nil"/>
              <w:bottom w:val="nil"/>
              <w:right w:val="single" w:sz="4" w:space="0" w:color="auto"/>
            </w:tcBorders>
            <w:shd w:val="clear" w:color="000000" w:fill="D9D9D9"/>
            <w:noWrap/>
            <w:vAlign w:val="center"/>
            <w:hideMark/>
          </w:tcPr>
          <w:p w14:paraId="6CB77154" w14:textId="77777777" w:rsidR="005E2B69" w:rsidRPr="004F63AF" w:rsidRDefault="005E2B69" w:rsidP="006F01EA">
            <w:pPr>
              <w:jc w:val="center"/>
              <w:rPr>
                <w:b/>
                <w:bCs/>
                <w:i/>
                <w:iCs/>
                <w:szCs w:val="24"/>
                <w:lang w:eastAsia="lt-LT"/>
              </w:rPr>
            </w:pPr>
            <w:r w:rsidRPr="004F63AF">
              <w:rPr>
                <w:b/>
                <w:bCs/>
                <w:i/>
                <w:iCs/>
                <w:szCs w:val="24"/>
                <w:lang w:eastAsia="lt-LT"/>
              </w:rPr>
              <w:t>4</w:t>
            </w:r>
          </w:p>
        </w:tc>
      </w:tr>
      <w:tr w:rsidR="005E2B69" w:rsidRPr="004F63AF" w14:paraId="1C650F64" w14:textId="77777777" w:rsidTr="006F01EA">
        <w:trPr>
          <w:trHeight w:val="1785"/>
        </w:trPr>
        <w:tc>
          <w:tcPr>
            <w:tcW w:w="820" w:type="dxa"/>
            <w:tcBorders>
              <w:top w:val="nil"/>
              <w:left w:val="single" w:sz="4" w:space="0" w:color="auto"/>
              <w:bottom w:val="single" w:sz="4" w:space="0" w:color="auto"/>
              <w:right w:val="nil"/>
            </w:tcBorders>
            <w:noWrap/>
            <w:vAlign w:val="center"/>
            <w:hideMark/>
          </w:tcPr>
          <w:p w14:paraId="5840E632" w14:textId="77777777" w:rsidR="005E2B69" w:rsidRPr="004F63AF" w:rsidRDefault="005E2B69" w:rsidP="006F01EA">
            <w:pPr>
              <w:jc w:val="center"/>
              <w:rPr>
                <w:color w:val="000000"/>
                <w:szCs w:val="24"/>
                <w:lang w:eastAsia="lt-LT"/>
              </w:rPr>
            </w:pPr>
            <w:bookmarkStart w:id="3" w:name="_Hlk223354517"/>
            <w:r>
              <w:rPr>
                <w:color w:val="000000"/>
                <w:szCs w:val="24"/>
                <w:lang w:eastAsia="lt-LT"/>
              </w:rPr>
              <w:t>1</w:t>
            </w:r>
          </w:p>
        </w:tc>
        <w:tc>
          <w:tcPr>
            <w:tcW w:w="3858" w:type="dxa"/>
            <w:tcBorders>
              <w:top w:val="nil"/>
              <w:left w:val="single" w:sz="4" w:space="0" w:color="auto"/>
              <w:bottom w:val="single" w:sz="4" w:space="0" w:color="auto"/>
              <w:right w:val="single" w:sz="4" w:space="0" w:color="auto"/>
            </w:tcBorders>
            <w:vAlign w:val="center"/>
            <w:hideMark/>
          </w:tcPr>
          <w:p w14:paraId="4CCBE52E" w14:textId="581D9458" w:rsidR="005E2B69" w:rsidRPr="004F63AF" w:rsidRDefault="005E2B69" w:rsidP="00B03691">
            <w:pPr>
              <w:rPr>
                <w:szCs w:val="24"/>
                <w:lang w:eastAsia="lt-LT"/>
              </w:rPr>
            </w:pPr>
            <w:r w:rsidRPr="004F63AF">
              <w:rPr>
                <w:szCs w:val="24"/>
                <w:lang w:eastAsia="lt-LT"/>
              </w:rPr>
              <w:t xml:space="preserve">Paslaugų teikimui </w:t>
            </w:r>
            <w:r w:rsidR="00A80720">
              <w:rPr>
                <w:szCs w:val="24"/>
                <w:lang w:eastAsia="lt-LT"/>
              </w:rPr>
              <w:t>Tiekėjas</w:t>
            </w:r>
            <w:r w:rsidRPr="004F63AF">
              <w:rPr>
                <w:szCs w:val="24"/>
                <w:lang w:eastAsia="lt-LT"/>
              </w:rPr>
              <w:t xml:space="preserve"> turi naudoti techninės specifikacijos reikalavimus atitinkančias transporto priemones. Jei Sutarties galiojimo laikotarpiu </w:t>
            </w:r>
            <w:r w:rsidR="00A80720">
              <w:rPr>
                <w:szCs w:val="24"/>
                <w:lang w:eastAsia="lt-LT"/>
              </w:rPr>
              <w:t>Tiekėjas</w:t>
            </w:r>
            <w:r w:rsidRPr="004F63AF">
              <w:rPr>
                <w:szCs w:val="24"/>
                <w:lang w:eastAsia="lt-LT"/>
              </w:rPr>
              <w:t xml:space="preserve"> keis </w:t>
            </w:r>
            <w:r w:rsidR="00B03691">
              <w:rPr>
                <w:szCs w:val="24"/>
                <w:lang w:eastAsia="lt-LT"/>
              </w:rPr>
              <w:t xml:space="preserve">aptarnaujančias </w:t>
            </w:r>
            <w:r w:rsidRPr="004F63AF">
              <w:rPr>
                <w:szCs w:val="24"/>
                <w:lang w:eastAsia="lt-LT"/>
              </w:rPr>
              <w:t>transporto priemones, jos turės būti pakeistos į techniškai tvarkingas, nustatytus reikalavimus atitinkančias transporto priemones</w:t>
            </w:r>
            <w:r>
              <w:rPr>
                <w:szCs w:val="24"/>
                <w:lang w:eastAsia="lt-LT"/>
              </w:rPr>
              <w:t>.</w:t>
            </w:r>
          </w:p>
        </w:tc>
        <w:tc>
          <w:tcPr>
            <w:tcW w:w="2098" w:type="dxa"/>
            <w:tcBorders>
              <w:top w:val="nil"/>
              <w:left w:val="nil"/>
              <w:bottom w:val="single" w:sz="4" w:space="0" w:color="auto"/>
              <w:right w:val="single" w:sz="4" w:space="0" w:color="auto"/>
            </w:tcBorders>
            <w:vAlign w:val="center"/>
            <w:hideMark/>
          </w:tcPr>
          <w:p w14:paraId="4523E775" w14:textId="77777777" w:rsidR="005E2B69" w:rsidRPr="004F63AF" w:rsidRDefault="005E2B69" w:rsidP="00B03691">
            <w:pPr>
              <w:rPr>
                <w:szCs w:val="24"/>
                <w:lang w:eastAsia="lt-LT"/>
              </w:rPr>
            </w:pPr>
            <w:r w:rsidRPr="004F63AF">
              <w:rPr>
                <w:szCs w:val="24"/>
                <w:lang w:eastAsia="lt-LT"/>
              </w:rPr>
              <w:t>100,00 Eur už kiekvieną užfiksuotą atvejį.</w:t>
            </w:r>
          </w:p>
        </w:tc>
        <w:tc>
          <w:tcPr>
            <w:tcW w:w="3005" w:type="dxa"/>
            <w:tcBorders>
              <w:top w:val="nil"/>
              <w:left w:val="nil"/>
              <w:bottom w:val="single" w:sz="4" w:space="0" w:color="auto"/>
              <w:right w:val="single" w:sz="4" w:space="0" w:color="auto"/>
            </w:tcBorders>
            <w:vAlign w:val="center"/>
            <w:hideMark/>
          </w:tcPr>
          <w:p w14:paraId="0D7353DD" w14:textId="77777777" w:rsidR="005E2B69" w:rsidRPr="004F63AF" w:rsidRDefault="005E2B69" w:rsidP="00B03691">
            <w:pPr>
              <w:rPr>
                <w:color w:val="000000"/>
                <w:sz w:val="22"/>
                <w:szCs w:val="22"/>
                <w:lang w:eastAsia="lt-LT"/>
              </w:rPr>
            </w:pPr>
            <w:r w:rsidRPr="004F63AF">
              <w:rPr>
                <w:color w:val="000000"/>
                <w:sz w:val="22"/>
                <w:szCs w:val="22"/>
                <w:lang w:eastAsia="lt-LT"/>
              </w:rPr>
              <w:t>Užfiksavimo data ir laikas, nurodoma kokiomis priemonėmis užfiksuota. Įvardijamos  aplinkybės ir pažeidimas.</w:t>
            </w:r>
          </w:p>
        </w:tc>
      </w:tr>
      <w:bookmarkEnd w:id="3"/>
      <w:tr w:rsidR="005E2B69" w:rsidRPr="004F63AF" w14:paraId="0B33AA6F" w14:textId="77777777" w:rsidTr="006F01EA">
        <w:trPr>
          <w:trHeight w:val="1185"/>
        </w:trPr>
        <w:tc>
          <w:tcPr>
            <w:tcW w:w="820" w:type="dxa"/>
            <w:tcBorders>
              <w:top w:val="nil"/>
              <w:left w:val="single" w:sz="4" w:space="0" w:color="auto"/>
              <w:bottom w:val="single" w:sz="4" w:space="0" w:color="auto"/>
              <w:right w:val="nil"/>
            </w:tcBorders>
            <w:noWrap/>
            <w:vAlign w:val="center"/>
            <w:hideMark/>
          </w:tcPr>
          <w:p w14:paraId="069BAF8E" w14:textId="551833F6" w:rsidR="005E2B69" w:rsidRPr="004F63AF" w:rsidRDefault="00C667CB" w:rsidP="006F01EA">
            <w:pPr>
              <w:jc w:val="center"/>
              <w:rPr>
                <w:color w:val="000000"/>
                <w:szCs w:val="24"/>
                <w:lang w:eastAsia="lt-LT"/>
              </w:rPr>
            </w:pPr>
            <w:r>
              <w:rPr>
                <w:color w:val="000000"/>
                <w:szCs w:val="24"/>
                <w:lang w:eastAsia="lt-LT"/>
              </w:rPr>
              <w:t>2</w:t>
            </w:r>
          </w:p>
        </w:tc>
        <w:tc>
          <w:tcPr>
            <w:tcW w:w="3858" w:type="dxa"/>
            <w:tcBorders>
              <w:top w:val="nil"/>
              <w:left w:val="single" w:sz="4" w:space="0" w:color="auto"/>
              <w:bottom w:val="single" w:sz="4" w:space="0" w:color="auto"/>
              <w:right w:val="single" w:sz="4" w:space="0" w:color="auto"/>
            </w:tcBorders>
            <w:vAlign w:val="center"/>
            <w:hideMark/>
          </w:tcPr>
          <w:p w14:paraId="1DAA9136" w14:textId="77777777" w:rsidR="005E2B69" w:rsidRPr="004F63AF" w:rsidRDefault="005E2B69" w:rsidP="00B03691">
            <w:pPr>
              <w:rPr>
                <w:szCs w:val="24"/>
                <w:lang w:eastAsia="lt-LT"/>
              </w:rPr>
            </w:pPr>
            <w:r w:rsidRPr="00ED77EA">
              <w:rPr>
                <w:szCs w:val="24"/>
                <w:lang w:eastAsia="lt-LT"/>
              </w:rPr>
              <w:t>Transporto priemonės neatvykimas suderintu laiku ar vėlavimas, dėl kurio paslaugos gavėjas praranda galimybę laiku pasiekti paskirties vietą ar pasinaudoti suplanuota paslauga, laikomas techninės specifikacijos reikalavimų nesilaikymu.</w:t>
            </w:r>
          </w:p>
        </w:tc>
        <w:tc>
          <w:tcPr>
            <w:tcW w:w="2098" w:type="dxa"/>
            <w:tcBorders>
              <w:top w:val="nil"/>
              <w:left w:val="nil"/>
              <w:bottom w:val="single" w:sz="4" w:space="0" w:color="auto"/>
              <w:right w:val="single" w:sz="4" w:space="0" w:color="auto"/>
            </w:tcBorders>
            <w:vAlign w:val="center"/>
            <w:hideMark/>
          </w:tcPr>
          <w:p w14:paraId="3391880E" w14:textId="77777777" w:rsidR="005E2B69" w:rsidRPr="004F63AF" w:rsidRDefault="005E2B69" w:rsidP="00B03691">
            <w:pPr>
              <w:rPr>
                <w:szCs w:val="24"/>
                <w:lang w:eastAsia="lt-LT"/>
              </w:rPr>
            </w:pPr>
            <w:r>
              <w:rPr>
                <w:szCs w:val="24"/>
                <w:lang w:eastAsia="lt-LT"/>
              </w:rPr>
              <w:t>300</w:t>
            </w:r>
            <w:r w:rsidRPr="004F63AF">
              <w:rPr>
                <w:szCs w:val="24"/>
                <w:lang w:eastAsia="lt-LT"/>
              </w:rPr>
              <w:t>,00 Eur už kiekvieną užfiksuotą atvejį.</w:t>
            </w:r>
          </w:p>
        </w:tc>
        <w:tc>
          <w:tcPr>
            <w:tcW w:w="3005" w:type="dxa"/>
            <w:tcBorders>
              <w:top w:val="nil"/>
              <w:left w:val="nil"/>
              <w:bottom w:val="single" w:sz="4" w:space="0" w:color="auto"/>
              <w:right w:val="single" w:sz="4" w:space="0" w:color="auto"/>
            </w:tcBorders>
            <w:vAlign w:val="center"/>
            <w:hideMark/>
          </w:tcPr>
          <w:p w14:paraId="711D46D7" w14:textId="77777777" w:rsidR="005E2B69" w:rsidRPr="004F63AF" w:rsidRDefault="005E2B69" w:rsidP="00B03691">
            <w:pPr>
              <w:rPr>
                <w:color w:val="000000"/>
                <w:sz w:val="22"/>
                <w:szCs w:val="22"/>
                <w:lang w:eastAsia="lt-LT"/>
              </w:rPr>
            </w:pPr>
            <w:r w:rsidRPr="004F63AF">
              <w:rPr>
                <w:color w:val="000000"/>
                <w:sz w:val="22"/>
                <w:szCs w:val="22"/>
                <w:lang w:eastAsia="lt-LT"/>
              </w:rPr>
              <w:t>Užfiksavimo data ir laikas, nurodoma kokiomis priemonėmis užfiksuota. Įvardijamos  aplinkybės ir pažeidimas.</w:t>
            </w:r>
          </w:p>
        </w:tc>
      </w:tr>
      <w:bookmarkEnd w:id="2"/>
    </w:tbl>
    <w:p w14:paraId="44C18BAB" w14:textId="77777777" w:rsidR="003B41B9" w:rsidRDefault="003B41B9" w:rsidP="00307BB0">
      <w:pPr>
        <w:tabs>
          <w:tab w:val="left" w:pos="5400"/>
        </w:tabs>
        <w:jc w:val="center"/>
        <w:textAlignment w:val="center"/>
      </w:pPr>
    </w:p>
    <w:sectPr w:rsidR="003B41B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CBDCF" w14:textId="77777777" w:rsidR="00B47364" w:rsidRDefault="00B47364">
      <w:pPr>
        <w:rPr>
          <w:sz w:val="20"/>
        </w:rPr>
      </w:pPr>
      <w:r>
        <w:rPr>
          <w:sz w:val="20"/>
        </w:rPr>
        <w:separator/>
      </w:r>
    </w:p>
  </w:endnote>
  <w:endnote w:type="continuationSeparator" w:id="0">
    <w:p w14:paraId="20D654C8" w14:textId="77777777" w:rsidR="00B47364" w:rsidRDefault="00B47364">
      <w:pPr>
        <w:rPr>
          <w:sz w:val="20"/>
        </w:rPr>
      </w:pPr>
      <w:r>
        <w:rPr>
          <w:sz w:val="20"/>
        </w:rPr>
        <w:continuationSeparator/>
      </w:r>
    </w:p>
  </w:endnote>
  <w:endnote w:type="continuationNotice" w:id="1">
    <w:p w14:paraId="00B6AAE5" w14:textId="77777777" w:rsidR="00B47364" w:rsidRDefault="00B47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ouvLTr">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EB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A8433" w14:textId="77777777" w:rsidR="00B47364" w:rsidRDefault="00B47364">
      <w:pPr>
        <w:rPr>
          <w:sz w:val="20"/>
        </w:rPr>
      </w:pPr>
      <w:r>
        <w:rPr>
          <w:sz w:val="20"/>
        </w:rPr>
        <w:separator/>
      </w:r>
    </w:p>
  </w:footnote>
  <w:footnote w:type="continuationSeparator" w:id="0">
    <w:p w14:paraId="715E9C4F" w14:textId="77777777" w:rsidR="00B47364" w:rsidRDefault="00B47364">
      <w:pPr>
        <w:rPr>
          <w:sz w:val="20"/>
        </w:rPr>
      </w:pPr>
      <w:r>
        <w:rPr>
          <w:sz w:val="20"/>
        </w:rPr>
        <w:continuationSeparator/>
      </w:r>
    </w:p>
  </w:footnote>
  <w:footnote w:type="continuationNotice" w:id="1">
    <w:p w14:paraId="62A472B7" w14:textId="77777777" w:rsidR="00B47364" w:rsidRDefault="00B47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71E9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20E571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EF8"/>
    <w:multiLevelType w:val="multilevel"/>
    <w:tmpl w:val="4588C8E4"/>
    <w:lvl w:ilvl="0">
      <w:start w:val="1"/>
      <w:numFmt w:val="decimal"/>
      <w:suff w:val="space"/>
      <w:lvlText w:val="%1."/>
      <w:lvlJc w:val="left"/>
      <w:pPr>
        <w:ind w:left="1211" w:hanging="360"/>
      </w:pPr>
      <w:rPr>
        <w:rFonts w:hint="default"/>
        <w:b w:val="0"/>
        <w:color w:val="auto"/>
      </w:rPr>
    </w:lvl>
    <w:lvl w:ilvl="1">
      <w:start w:val="1"/>
      <w:numFmt w:val="decimal"/>
      <w:isLgl/>
      <w:suff w:val="space"/>
      <w:lvlText w:val="%1.%2."/>
      <w:lvlJc w:val="left"/>
      <w:pPr>
        <w:ind w:left="1430" w:hanging="720"/>
      </w:pPr>
      <w:rPr>
        <w:rFonts w:hint="default"/>
        <w:color w:val="auto"/>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num w:numId="1" w16cid:durableId="50006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53"/>
    <w:rsid w:val="00001CE8"/>
    <w:rsid w:val="00001D03"/>
    <w:rsid w:val="00003824"/>
    <w:rsid w:val="00003F4B"/>
    <w:rsid w:val="000055E6"/>
    <w:rsid w:val="00011877"/>
    <w:rsid w:val="000124B6"/>
    <w:rsid w:val="00020D2C"/>
    <w:rsid w:val="000261D0"/>
    <w:rsid w:val="00026875"/>
    <w:rsid w:val="0002698E"/>
    <w:rsid w:val="00027B83"/>
    <w:rsid w:val="000301B2"/>
    <w:rsid w:val="00031EEB"/>
    <w:rsid w:val="00034703"/>
    <w:rsid w:val="0003559D"/>
    <w:rsid w:val="000403A1"/>
    <w:rsid w:val="000434C1"/>
    <w:rsid w:val="0004758B"/>
    <w:rsid w:val="00055EF7"/>
    <w:rsid w:val="00070D5C"/>
    <w:rsid w:val="000804C4"/>
    <w:rsid w:val="00080F99"/>
    <w:rsid w:val="000812DB"/>
    <w:rsid w:val="000902DA"/>
    <w:rsid w:val="000A1D2A"/>
    <w:rsid w:val="000B0897"/>
    <w:rsid w:val="000B15EF"/>
    <w:rsid w:val="000B2C02"/>
    <w:rsid w:val="000C110A"/>
    <w:rsid w:val="000C5E4F"/>
    <w:rsid w:val="000C766B"/>
    <w:rsid w:val="000D44E1"/>
    <w:rsid w:val="000D58D7"/>
    <w:rsid w:val="000D5A0F"/>
    <w:rsid w:val="000D65E9"/>
    <w:rsid w:val="000E3A94"/>
    <w:rsid w:val="000E7A37"/>
    <w:rsid w:val="000F4C04"/>
    <w:rsid w:val="000F6F9A"/>
    <w:rsid w:val="000F771B"/>
    <w:rsid w:val="00101DDF"/>
    <w:rsid w:val="001032ED"/>
    <w:rsid w:val="00110C26"/>
    <w:rsid w:val="001211DB"/>
    <w:rsid w:val="001244F7"/>
    <w:rsid w:val="00130FF4"/>
    <w:rsid w:val="00135833"/>
    <w:rsid w:val="0014159E"/>
    <w:rsid w:val="00151C2A"/>
    <w:rsid w:val="00167593"/>
    <w:rsid w:val="00174A7F"/>
    <w:rsid w:val="001760EA"/>
    <w:rsid w:val="001764D7"/>
    <w:rsid w:val="00180F34"/>
    <w:rsid w:val="001812A1"/>
    <w:rsid w:val="00181D4D"/>
    <w:rsid w:val="0018404B"/>
    <w:rsid w:val="00184287"/>
    <w:rsid w:val="00187B82"/>
    <w:rsid w:val="0019686C"/>
    <w:rsid w:val="001A1539"/>
    <w:rsid w:val="001A1731"/>
    <w:rsid w:val="001A6CDE"/>
    <w:rsid w:val="001B3AE4"/>
    <w:rsid w:val="001B7581"/>
    <w:rsid w:val="001D5A87"/>
    <w:rsid w:val="001D656C"/>
    <w:rsid w:val="001E403E"/>
    <w:rsid w:val="001E49BD"/>
    <w:rsid w:val="001E5040"/>
    <w:rsid w:val="001E56BE"/>
    <w:rsid w:val="001E6F37"/>
    <w:rsid w:val="001E7B55"/>
    <w:rsid w:val="001E7E8E"/>
    <w:rsid w:val="001F338D"/>
    <w:rsid w:val="00206A41"/>
    <w:rsid w:val="00216502"/>
    <w:rsid w:val="0021773D"/>
    <w:rsid w:val="00222966"/>
    <w:rsid w:val="00235B4E"/>
    <w:rsid w:val="00240B07"/>
    <w:rsid w:val="002467B1"/>
    <w:rsid w:val="00253FAD"/>
    <w:rsid w:val="002553E9"/>
    <w:rsid w:val="00274595"/>
    <w:rsid w:val="002915CD"/>
    <w:rsid w:val="00291600"/>
    <w:rsid w:val="002938E7"/>
    <w:rsid w:val="00295958"/>
    <w:rsid w:val="002A2C5F"/>
    <w:rsid w:val="002A3A86"/>
    <w:rsid w:val="002B570C"/>
    <w:rsid w:val="002C710B"/>
    <w:rsid w:val="002D0A1C"/>
    <w:rsid w:val="002D5D67"/>
    <w:rsid w:val="002E11D9"/>
    <w:rsid w:val="002E2834"/>
    <w:rsid w:val="002E6CAC"/>
    <w:rsid w:val="002F0988"/>
    <w:rsid w:val="002F3527"/>
    <w:rsid w:val="002F469D"/>
    <w:rsid w:val="002F65A1"/>
    <w:rsid w:val="002F7205"/>
    <w:rsid w:val="002F764A"/>
    <w:rsid w:val="003015B2"/>
    <w:rsid w:val="00302443"/>
    <w:rsid w:val="003029A5"/>
    <w:rsid w:val="00306BBD"/>
    <w:rsid w:val="00307BB0"/>
    <w:rsid w:val="003138D4"/>
    <w:rsid w:val="00314679"/>
    <w:rsid w:val="00327627"/>
    <w:rsid w:val="003302AE"/>
    <w:rsid w:val="00330865"/>
    <w:rsid w:val="00330B4B"/>
    <w:rsid w:val="003326D2"/>
    <w:rsid w:val="00332D5A"/>
    <w:rsid w:val="00335F65"/>
    <w:rsid w:val="00336A8A"/>
    <w:rsid w:val="0034213F"/>
    <w:rsid w:val="00347857"/>
    <w:rsid w:val="00356A42"/>
    <w:rsid w:val="00362AF4"/>
    <w:rsid w:val="003776F9"/>
    <w:rsid w:val="00377F1C"/>
    <w:rsid w:val="00380E0C"/>
    <w:rsid w:val="00381D28"/>
    <w:rsid w:val="003A260A"/>
    <w:rsid w:val="003A64D5"/>
    <w:rsid w:val="003B2625"/>
    <w:rsid w:val="003B2B67"/>
    <w:rsid w:val="003B35F5"/>
    <w:rsid w:val="003B3B1E"/>
    <w:rsid w:val="003B41B9"/>
    <w:rsid w:val="003C2993"/>
    <w:rsid w:val="003C6513"/>
    <w:rsid w:val="003D4660"/>
    <w:rsid w:val="003D47A9"/>
    <w:rsid w:val="003E10EF"/>
    <w:rsid w:val="003F6816"/>
    <w:rsid w:val="004046A9"/>
    <w:rsid w:val="00407F89"/>
    <w:rsid w:val="004173A4"/>
    <w:rsid w:val="00422BFA"/>
    <w:rsid w:val="004257E0"/>
    <w:rsid w:val="00426E54"/>
    <w:rsid w:val="004405A1"/>
    <w:rsid w:val="00443B1D"/>
    <w:rsid w:val="00452E2B"/>
    <w:rsid w:val="00455849"/>
    <w:rsid w:val="00472410"/>
    <w:rsid w:val="00473609"/>
    <w:rsid w:val="004761B0"/>
    <w:rsid w:val="0048753C"/>
    <w:rsid w:val="0049461E"/>
    <w:rsid w:val="00495828"/>
    <w:rsid w:val="00496213"/>
    <w:rsid w:val="004A10DF"/>
    <w:rsid w:val="004A6F03"/>
    <w:rsid w:val="004B2288"/>
    <w:rsid w:val="004B3A24"/>
    <w:rsid w:val="004B3AB4"/>
    <w:rsid w:val="004C7D6A"/>
    <w:rsid w:val="004D13BE"/>
    <w:rsid w:val="004D6634"/>
    <w:rsid w:val="004E02AB"/>
    <w:rsid w:val="004F1BF9"/>
    <w:rsid w:val="004F4628"/>
    <w:rsid w:val="005030E3"/>
    <w:rsid w:val="00503F73"/>
    <w:rsid w:val="00512676"/>
    <w:rsid w:val="00530914"/>
    <w:rsid w:val="00531DBB"/>
    <w:rsid w:val="0053332B"/>
    <w:rsid w:val="00543081"/>
    <w:rsid w:val="00543F85"/>
    <w:rsid w:val="00544084"/>
    <w:rsid w:val="00554DE5"/>
    <w:rsid w:val="00555FCF"/>
    <w:rsid w:val="00577DEB"/>
    <w:rsid w:val="005824F6"/>
    <w:rsid w:val="005852F7"/>
    <w:rsid w:val="005A2702"/>
    <w:rsid w:val="005B373C"/>
    <w:rsid w:val="005C0624"/>
    <w:rsid w:val="005C0863"/>
    <w:rsid w:val="005C56F7"/>
    <w:rsid w:val="005C7577"/>
    <w:rsid w:val="005D5CA5"/>
    <w:rsid w:val="005E2B69"/>
    <w:rsid w:val="005E7DD0"/>
    <w:rsid w:val="005F4721"/>
    <w:rsid w:val="006023C3"/>
    <w:rsid w:val="006068ED"/>
    <w:rsid w:val="00614B29"/>
    <w:rsid w:val="006278FC"/>
    <w:rsid w:val="00640ABE"/>
    <w:rsid w:val="00640B95"/>
    <w:rsid w:val="00647C18"/>
    <w:rsid w:val="00664F89"/>
    <w:rsid w:val="00680D01"/>
    <w:rsid w:val="00693BDA"/>
    <w:rsid w:val="006940DC"/>
    <w:rsid w:val="0069679E"/>
    <w:rsid w:val="00696AE1"/>
    <w:rsid w:val="00696EE8"/>
    <w:rsid w:val="006B12B0"/>
    <w:rsid w:val="006B3691"/>
    <w:rsid w:val="006C289F"/>
    <w:rsid w:val="006C5B83"/>
    <w:rsid w:val="006C7F77"/>
    <w:rsid w:val="006D1FB8"/>
    <w:rsid w:val="006F01EA"/>
    <w:rsid w:val="006F65CC"/>
    <w:rsid w:val="0070707D"/>
    <w:rsid w:val="0071182E"/>
    <w:rsid w:val="0071602A"/>
    <w:rsid w:val="0073026A"/>
    <w:rsid w:val="00730357"/>
    <w:rsid w:val="007327DF"/>
    <w:rsid w:val="00741280"/>
    <w:rsid w:val="007425BA"/>
    <w:rsid w:val="00742678"/>
    <w:rsid w:val="00742FB8"/>
    <w:rsid w:val="00751169"/>
    <w:rsid w:val="007514BC"/>
    <w:rsid w:val="00765BCA"/>
    <w:rsid w:val="00781801"/>
    <w:rsid w:val="00782B4B"/>
    <w:rsid w:val="00782E35"/>
    <w:rsid w:val="00784F1C"/>
    <w:rsid w:val="0079186A"/>
    <w:rsid w:val="007976D6"/>
    <w:rsid w:val="007A1DEB"/>
    <w:rsid w:val="007A5C9B"/>
    <w:rsid w:val="007A706E"/>
    <w:rsid w:val="007C410D"/>
    <w:rsid w:val="007C5B8C"/>
    <w:rsid w:val="007E0182"/>
    <w:rsid w:val="007E3DE5"/>
    <w:rsid w:val="00812EE8"/>
    <w:rsid w:val="0081732D"/>
    <w:rsid w:val="00824A84"/>
    <w:rsid w:val="00826AD7"/>
    <w:rsid w:val="00830BDA"/>
    <w:rsid w:val="00836017"/>
    <w:rsid w:val="008404D3"/>
    <w:rsid w:val="0085260C"/>
    <w:rsid w:val="00853979"/>
    <w:rsid w:val="008539B2"/>
    <w:rsid w:val="00875284"/>
    <w:rsid w:val="00877C0E"/>
    <w:rsid w:val="0088077D"/>
    <w:rsid w:val="00882F55"/>
    <w:rsid w:val="00887C48"/>
    <w:rsid w:val="00887EE1"/>
    <w:rsid w:val="008908F9"/>
    <w:rsid w:val="00890F59"/>
    <w:rsid w:val="00890FA6"/>
    <w:rsid w:val="008A3653"/>
    <w:rsid w:val="008B2CA7"/>
    <w:rsid w:val="008B6DBD"/>
    <w:rsid w:val="008C36F4"/>
    <w:rsid w:val="008C529A"/>
    <w:rsid w:val="008C710D"/>
    <w:rsid w:val="008E2E84"/>
    <w:rsid w:val="008F54E1"/>
    <w:rsid w:val="00907772"/>
    <w:rsid w:val="00911FC4"/>
    <w:rsid w:val="00913E2C"/>
    <w:rsid w:val="0091756A"/>
    <w:rsid w:val="00922FDE"/>
    <w:rsid w:val="00923AC1"/>
    <w:rsid w:val="0092622F"/>
    <w:rsid w:val="0093171E"/>
    <w:rsid w:val="00932370"/>
    <w:rsid w:val="00935D6B"/>
    <w:rsid w:val="00944590"/>
    <w:rsid w:val="00947BC3"/>
    <w:rsid w:val="00953FA8"/>
    <w:rsid w:val="00954C8E"/>
    <w:rsid w:val="00957EDD"/>
    <w:rsid w:val="00965738"/>
    <w:rsid w:val="009676F8"/>
    <w:rsid w:val="009728BC"/>
    <w:rsid w:val="00985D21"/>
    <w:rsid w:val="00990D51"/>
    <w:rsid w:val="009965E9"/>
    <w:rsid w:val="009A739C"/>
    <w:rsid w:val="009B4A91"/>
    <w:rsid w:val="009C717B"/>
    <w:rsid w:val="009D1180"/>
    <w:rsid w:val="009D4E3A"/>
    <w:rsid w:val="009D6552"/>
    <w:rsid w:val="009D7BEF"/>
    <w:rsid w:val="009E4879"/>
    <w:rsid w:val="009F45DD"/>
    <w:rsid w:val="009F651A"/>
    <w:rsid w:val="00A05A46"/>
    <w:rsid w:val="00A1125F"/>
    <w:rsid w:val="00A23B4C"/>
    <w:rsid w:val="00A35F38"/>
    <w:rsid w:val="00A47F84"/>
    <w:rsid w:val="00A62D84"/>
    <w:rsid w:val="00A73BE1"/>
    <w:rsid w:val="00A80720"/>
    <w:rsid w:val="00A93889"/>
    <w:rsid w:val="00A96432"/>
    <w:rsid w:val="00AA1A24"/>
    <w:rsid w:val="00AC6F86"/>
    <w:rsid w:val="00AD3DD5"/>
    <w:rsid w:val="00AD4BC6"/>
    <w:rsid w:val="00AE5FEE"/>
    <w:rsid w:val="00AF0D10"/>
    <w:rsid w:val="00AF2E6C"/>
    <w:rsid w:val="00AF3366"/>
    <w:rsid w:val="00B03691"/>
    <w:rsid w:val="00B21B95"/>
    <w:rsid w:val="00B36C4E"/>
    <w:rsid w:val="00B41EBD"/>
    <w:rsid w:val="00B443F8"/>
    <w:rsid w:val="00B456BC"/>
    <w:rsid w:val="00B47250"/>
    <w:rsid w:val="00B47364"/>
    <w:rsid w:val="00B53871"/>
    <w:rsid w:val="00B5455E"/>
    <w:rsid w:val="00B5559D"/>
    <w:rsid w:val="00B613C1"/>
    <w:rsid w:val="00B70E50"/>
    <w:rsid w:val="00B73714"/>
    <w:rsid w:val="00B8741E"/>
    <w:rsid w:val="00B93DC8"/>
    <w:rsid w:val="00B979F8"/>
    <w:rsid w:val="00BA3974"/>
    <w:rsid w:val="00BA7C02"/>
    <w:rsid w:val="00BB0962"/>
    <w:rsid w:val="00BB51DA"/>
    <w:rsid w:val="00BC1F05"/>
    <w:rsid w:val="00BC4708"/>
    <w:rsid w:val="00BD201D"/>
    <w:rsid w:val="00BD47BA"/>
    <w:rsid w:val="00BD59C9"/>
    <w:rsid w:val="00BD77F8"/>
    <w:rsid w:val="00BE17AF"/>
    <w:rsid w:val="00BE411F"/>
    <w:rsid w:val="00BE4A58"/>
    <w:rsid w:val="00BE5F09"/>
    <w:rsid w:val="00BE6B5A"/>
    <w:rsid w:val="00BF27A3"/>
    <w:rsid w:val="00BF2F6A"/>
    <w:rsid w:val="00BF37BB"/>
    <w:rsid w:val="00C11834"/>
    <w:rsid w:val="00C14E57"/>
    <w:rsid w:val="00C17968"/>
    <w:rsid w:val="00C222C8"/>
    <w:rsid w:val="00C26C1A"/>
    <w:rsid w:val="00C43347"/>
    <w:rsid w:val="00C62216"/>
    <w:rsid w:val="00C667CB"/>
    <w:rsid w:val="00C66D54"/>
    <w:rsid w:val="00C84D66"/>
    <w:rsid w:val="00C8577A"/>
    <w:rsid w:val="00C87AC2"/>
    <w:rsid w:val="00C9093B"/>
    <w:rsid w:val="00C95358"/>
    <w:rsid w:val="00CA0991"/>
    <w:rsid w:val="00CA0EED"/>
    <w:rsid w:val="00CA1145"/>
    <w:rsid w:val="00CA4C6A"/>
    <w:rsid w:val="00CB37C1"/>
    <w:rsid w:val="00CC11FC"/>
    <w:rsid w:val="00CD1291"/>
    <w:rsid w:val="00CD7119"/>
    <w:rsid w:val="00CD7C6F"/>
    <w:rsid w:val="00D04B74"/>
    <w:rsid w:val="00D13E6D"/>
    <w:rsid w:val="00D20102"/>
    <w:rsid w:val="00D20F63"/>
    <w:rsid w:val="00D26E4C"/>
    <w:rsid w:val="00D438C4"/>
    <w:rsid w:val="00D62660"/>
    <w:rsid w:val="00D62C27"/>
    <w:rsid w:val="00D635AD"/>
    <w:rsid w:val="00D70DEB"/>
    <w:rsid w:val="00D76C5E"/>
    <w:rsid w:val="00DA1F18"/>
    <w:rsid w:val="00DA2211"/>
    <w:rsid w:val="00DA4E0C"/>
    <w:rsid w:val="00DA61CD"/>
    <w:rsid w:val="00DB3F7D"/>
    <w:rsid w:val="00DC009E"/>
    <w:rsid w:val="00DC6CED"/>
    <w:rsid w:val="00DD2F44"/>
    <w:rsid w:val="00DD5D1E"/>
    <w:rsid w:val="00DD7B33"/>
    <w:rsid w:val="00DE1F95"/>
    <w:rsid w:val="00DF6036"/>
    <w:rsid w:val="00E00D0C"/>
    <w:rsid w:val="00E05E5E"/>
    <w:rsid w:val="00E06950"/>
    <w:rsid w:val="00E1122C"/>
    <w:rsid w:val="00E12FB9"/>
    <w:rsid w:val="00E13B7D"/>
    <w:rsid w:val="00E21A1D"/>
    <w:rsid w:val="00E306FA"/>
    <w:rsid w:val="00E33CEB"/>
    <w:rsid w:val="00E3740F"/>
    <w:rsid w:val="00E40D87"/>
    <w:rsid w:val="00E77EC7"/>
    <w:rsid w:val="00E80D61"/>
    <w:rsid w:val="00E81238"/>
    <w:rsid w:val="00E8136E"/>
    <w:rsid w:val="00E8245E"/>
    <w:rsid w:val="00E87E97"/>
    <w:rsid w:val="00E91245"/>
    <w:rsid w:val="00EB337B"/>
    <w:rsid w:val="00EB3F89"/>
    <w:rsid w:val="00EB5760"/>
    <w:rsid w:val="00EC58FC"/>
    <w:rsid w:val="00ED36FC"/>
    <w:rsid w:val="00ED6500"/>
    <w:rsid w:val="00EE30AC"/>
    <w:rsid w:val="00EE7CAA"/>
    <w:rsid w:val="00F01CBA"/>
    <w:rsid w:val="00F04C9B"/>
    <w:rsid w:val="00F1127C"/>
    <w:rsid w:val="00F17FC5"/>
    <w:rsid w:val="00F17FD0"/>
    <w:rsid w:val="00F217F0"/>
    <w:rsid w:val="00F25332"/>
    <w:rsid w:val="00F51480"/>
    <w:rsid w:val="00F5296E"/>
    <w:rsid w:val="00F52A4B"/>
    <w:rsid w:val="00F60BD9"/>
    <w:rsid w:val="00F64F12"/>
    <w:rsid w:val="00F834AA"/>
    <w:rsid w:val="00F83A76"/>
    <w:rsid w:val="00F860DE"/>
    <w:rsid w:val="00F87096"/>
    <w:rsid w:val="00F91F3E"/>
    <w:rsid w:val="00F955B1"/>
    <w:rsid w:val="00FA1364"/>
    <w:rsid w:val="00FA4627"/>
    <w:rsid w:val="00FA5A54"/>
    <w:rsid w:val="00FB4439"/>
    <w:rsid w:val="00FB6EAF"/>
    <w:rsid w:val="00FD12B3"/>
    <w:rsid w:val="00FD3317"/>
    <w:rsid w:val="00FD579F"/>
    <w:rsid w:val="00FD62B8"/>
    <w:rsid w:val="00FE52B4"/>
    <w:rsid w:val="00FF171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0157C"/>
  <w15:docId w15:val="{ECFC14E2-DCA1-4941-A61A-9E1C9F2F7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4B2288"/>
    <w:rPr>
      <w:color w:val="0563C1" w:themeColor="hyperlink"/>
      <w:u w:val="single"/>
    </w:rPr>
  </w:style>
  <w:style w:type="character" w:styleId="Neapdorotaspaminjimas">
    <w:name w:val="Unresolved Mention"/>
    <w:basedOn w:val="Numatytasispastraiposriftas"/>
    <w:uiPriority w:val="99"/>
    <w:semiHidden/>
    <w:unhideWhenUsed/>
    <w:rsid w:val="0070707D"/>
    <w:rPr>
      <w:color w:val="605E5C"/>
      <w:shd w:val="clear" w:color="auto" w:fill="E1DFDD"/>
    </w:rPr>
  </w:style>
  <w:style w:type="paragraph" w:customStyle="1" w:styleId="Ttekstas">
    <w:name w:val="T tekstas"/>
    <w:rsid w:val="0014159E"/>
    <w:pPr>
      <w:snapToGrid w:val="0"/>
      <w:ind w:firstLine="397"/>
      <w:jc w:val="both"/>
    </w:pPr>
    <w:rPr>
      <w:rFonts w:ascii="SouvLTr" w:hAnsi="SouvLTr"/>
      <w:color w:val="000000"/>
      <w:sz w:val="20"/>
      <w:lang w:val="en-US"/>
    </w:rPr>
  </w:style>
  <w:style w:type="paragraph" w:styleId="Sraopastraipa">
    <w:name w:val="List Paragraph"/>
    <w:aliases w:val="lp1,Bullet 1,Use Case List Paragraph,Numbering,ERP-List Paragraph,List Paragraph11,List Paragraph Red,Bullet EY,List Paragraph2,List Paragraph21,Lentele,List Paragraph22,List Paragraph221,List Paragraph1,Sąrašo pastraipa1,Buletai"/>
    <w:basedOn w:val="prastasis"/>
    <w:link w:val="SraopastraipaDiagrama"/>
    <w:uiPriority w:val="34"/>
    <w:qFormat/>
    <w:rsid w:val="00830BD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qFormat/>
    <w:rsid w:val="00830BDA"/>
    <w:rPr>
      <w:rFonts w:asciiTheme="minorHAnsi" w:eastAsiaTheme="minorHAnsi" w:hAnsiTheme="minorHAnsi" w:cstheme="minorBidi"/>
      <w:kern w:val="2"/>
      <w:sz w:val="22"/>
      <w:szCs w:val="22"/>
      <w14:ligatures w14:val="standardContextual"/>
    </w:rPr>
  </w:style>
  <w:style w:type="character" w:styleId="Perirtashipersaitas">
    <w:name w:val="FollowedHyperlink"/>
    <w:basedOn w:val="Numatytasispastraiposriftas"/>
    <w:semiHidden/>
    <w:unhideWhenUsed/>
    <w:rsid w:val="00742F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rsa.lt" TargetMode="External"/><Relationship Id="rId18" Type="http://schemas.openxmlformats.org/officeDocument/2006/relationships/hyperlink" Target="https://osp.stat.gov.lt/infliacijos-skaiciuokl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Alytaus&amp;filter_jarcode=&amp;filter_purchaseCode=&amp;filter_cpv=&amp;filter_valuefrom=&amp;filter_valueto=&amp;filter_contractdate_from=&amp;filter_contractdate_to=&amp;filter_expirationdate_from=&amp;filter_expirationdate_to=&amp;filter_supplier=Skausmo+u%C5%BEuo&amp;filter_supplier_jarcode=&amp;filter_agreement_type=" TargetMode="External"/><Relationship Id="rId2" Type="http://schemas.openxmlformats.org/officeDocument/2006/relationships/customXml" Target="../customXml/item2.xml"/><Relationship Id="rId16" Type="http://schemas.openxmlformats.org/officeDocument/2006/relationships/hyperlink" Target="mailto:ausrine.daugirdiene@arsa.lt" TargetMode="External"/><Relationship Id="rId20" Type="http://schemas.openxmlformats.org/officeDocument/2006/relationships/hyperlink" Target="https://osp.stat.gov.lt/infliacijos-skaiciuokl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justina.puleikyte@arsa.lt" TargetMode="External"/><Relationship Id="rId10" Type="http://schemas.openxmlformats.org/officeDocument/2006/relationships/endnotes" Target="endnotes.xml"/><Relationship Id="rId19" Type="http://schemas.openxmlformats.org/officeDocument/2006/relationships/hyperlink" Target="https://osp.stat.gov.lt/infliacijos-skaiciuok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grygaliene@arsa.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71202</Words>
  <Characters>40586</Characters>
  <Application>Microsoft Office Word</Application>
  <DocSecurity>0</DocSecurity>
  <Lines>338</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Justina Puleikytė</cp:lastModifiedBy>
  <cp:revision>8</cp:revision>
  <cp:lastPrinted>2026-03-02T12:33:00Z</cp:lastPrinted>
  <dcterms:created xsi:type="dcterms:W3CDTF">2026-03-05T08:53:00Z</dcterms:created>
  <dcterms:modified xsi:type="dcterms:W3CDTF">2026-03-09T13:55:00Z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